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D7A93B" w14:textId="3D23D5D2" w:rsidR="0070558F" w:rsidRPr="0070558F" w:rsidRDefault="0070558F" w:rsidP="0070558F">
      <w:pPr>
        <w:ind w:left="5670"/>
        <w:rPr>
          <w:sz w:val="20"/>
          <w:szCs w:val="20"/>
        </w:rPr>
      </w:pPr>
      <w:r w:rsidRPr="0070558F">
        <w:rPr>
          <w:sz w:val="20"/>
          <w:szCs w:val="20"/>
        </w:rPr>
        <w:t>Приложение N 18</w:t>
      </w:r>
    </w:p>
    <w:p w14:paraId="008407E4" w14:textId="77777777" w:rsidR="0070558F" w:rsidRPr="0070558F" w:rsidRDefault="0070558F" w:rsidP="0070558F">
      <w:pPr>
        <w:ind w:left="5670"/>
        <w:rPr>
          <w:sz w:val="20"/>
          <w:szCs w:val="20"/>
        </w:rPr>
      </w:pPr>
      <w:r w:rsidRPr="0070558F">
        <w:rPr>
          <w:sz w:val="20"/>
          <w:szCs w:val="20"/>
        </w:rPr>
        <w:t>Утверждена</w:t>
      </w:r>
    </w:p>
    <w:p w14:paraId="642F65EE" w14:textId="77777777" w:rsidR="0070558F" w:rsidRPr="0070558F" w:rsidRDefault="0070558F" w:rsidP="0070558F">
      <w:pPr>
        <w:ind w:left="5670"/>
        <w:rPr>
          <w:sz w:val="20"/>
          <w:szCs w:val="20"/>
        </w:rPr>
      </w:pPr>
      <w:r w:rsidRPr="0070558F">
        <w:rPr>
          <w:sz w:val="20"/>
          <w:szCs w:val="20"/>
        </w:rPr>
        <w:t>приказом Росстата</w:t>
      </w:r>
    </w:p>
    <w:p w14:paraId="09664CD5" w14:textId="77777777" w:rsidR="0070558F" w:rsidRDefault="0070558F" w:rsidP="0070558F">
      <w:pPr>
        <w:ind w:left="5670"/>
        <w:rPr>
          <w:sz w:val="20"/>
          <w:szCs w:val="20"/>
        </w:rPr>
      </w:pPr>
      <w:r w:rsidRPr="0070558F">
        <w:rPr>
          <w:sz w:val="20"/>
          <w:szCs w:val="20"/>
        </w:rPr>
        <w:t>от 31.07.2023 N 364</w:t>
      </w:r>
    </w:p>
    <w:p w14:paraId="02D93030" w14:textId="77777777" w:rsidR="0070558F" w:rsidRPr="0070558F" w:rsidRDefault="0070558F" w:rsidP="0070558F">
      <w:pPr>
        <w:ind w:left="5670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0"/>
      </w:tblGrid>
      <w:tr w:rsidR="0070558F" w:rsidRPr="0070558F" w14:paraId="4BF515F5" w14:textId="77777777" w:rsidTr="00216B63">
        <w:tc>
          <w:tcPr>
            <w:tcW w:w="9070" w:type="dxa"/>
            <w:tcBorders>
              <w:top w:val="single" w:sz="4" w:space="0" w:color="auto"/>
              <w:bottom w:val="single" w:sz="4" w:space="0" w:color="auto"/>
            </w:tcBorders>
          </w:tcPr>
          <w:p w14:paraId="199D8B48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ФЕДЕРАЛЬНОЕ СТАТИСТИЧЕСКОЕ НАБЛЮДЕНИЕ</w:t>
            </w:r>
          </w:p>
        </w:tc>
      </w:tr>
    </w:tbl>
    <w:p w14:paraId="145838D0" w14:textId="77777777" w:rsidR="0070558F" w:rsidRPr="0070558F" w:rsidRDefault="0070558F" w:rsidP="0070558F">
      <w:pPr>
        <w:jc w:val="center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0"/>
      </w:tblGrid>
      <w:tr w:rsidR="0070558F" w:rsidRPr="0070558F" w14:paraId="639C9F4C" w14:textId="77777777" w:rsidTr="00216B63">
        <w:tc>
          <w:tcPr>
            <w:tcW w:w="9070" w:type="dxa"/>
            <w:tcBorders>
              <w:top w:val="single" w:sz="4" w:space="0" w:color="auto"/>
              <w:bottom w:val="single" w:sz="4" w:space="0" w:color="auto"/>
            </w:tcBorders>
          </w:tcPr>
          <w:p w14:paraId="1788511E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КОНФИДЕНЦИАЛЬНОСТЬ ГАРАНТИРУЕТСЯ ПОЛУЧАТЕЛЕМ ИНФОРМАЦИИ</w:t>
            </w:r>
          </w:p>
        </w:tc>
      </w:tr>
    </w:tbl>
    <w:p w14:paraId="0A9817AE" w14:textId="77777777" w:rsidR="0070558F" w:rsidRPr="0070558F" w:rsidRDefault="0070558F" w:rsidP="0070558F">
      <w:pPr>
        <w:jc w:val="center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0"/>
      </w:tblGrid>
      <w:tr w:rsidR="0070558F" w:rsidRPr="0070558F" w14:paraId="7D930845" w14:textId="77777777" w:rsidTr="00216B63">
        <w:tc>
          <w:tcPr>
            <w:tcW w:w="9070" w:type="dxa"/>
            <w:tcBorders>
              <w:top w:val="single" w:sz="4" w:space="0" w:color="auto"/>
              <w:bottom w:val="single" w:sz="4" w:space="0" w:color="auto"/>
            </w:tcBorders>
          </w:tcPr>
          <w:p w14:paraId="07D1255D" w14:textId="62605B81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Нарушение порядка предоставления первичных статистических данных или несвоевременное предоставление этих данных, либо предоставление недостоверных первичных статистических данных влечет ответственность, установленную Кодексом Российской Федерации об административных правонарушениях</w:t>
            </w:r>
          </w:p>
        </w:tc>
      </w:tr>
    </w:tbl>
    <w:p w14:paraId="0CB134B5" w14:textId="77777777" w:rsidR="0070558F" w:rsidRPr="0070558F" w:rsidRDefault="0070558F" w:rsidP="0070558F">
      <w:pPr>
        <w:jc w:val="center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0"/>
      </w:tblGrid>
      <w:tr w:rsidR="0070558F" w:rsidRPr="0070558F" w14:paraId="309FBA7C" w14:textId="77777777" w:rsidTr="00216B63">
        <w:tc>
          <w:tcPr>
            <w:tcW w:w="9070" w:type="dxa"/>
            <w:tcBorders>
              <w:top w:val="single" w:sz="4" w:space="0" w:color="auto"/>
              <w:bottom w:val="single" w:sz="4" w:space="0" w:color="auto"/>
            </w:tcBorders>
          </w:tcPr>
          <w:p w14:paraId="053FBE21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СВЕДЕНИЯ ОБ ОБЪЕМЕ ПЛАТНЫХ УСЛУГ НАСЕЛЕНИЮ ПО ВИДАМ</w:t>
            </w:r>
          </w:p>
          <w:p w14:paraId="796D9834" w14:textId="653D714F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за ___________________ 20__ г.</w:t>
            </w:r>
          </w:p>
          <w:p w14:paraId="7C750723" w14:textId="0130C50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(отчетный период)</w:t>
            </w:r>
          </w:p>
        </w:tc>
      </w:tr>
    </w:tbl>
    <w:p w14:paraId="7AC1E8C1" w14:textId="77777777" w:rsidR="0070558F" w:rsidRPr="0070558F" w:rsidRDefault="0070558F" w:rsidP="0070558F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09"/>
        <w:gridCol w:w="1814"/>
        <w:gridCol w:w="340"/>
        <w:gridCol w:w="2608"/>
      </w:tblGrid>
      <w:tr w:rsidR="0070558F" w:rsidRPr="0070558F" w14:paraId="168DBD2D" w14:textId="77777777" w:rsidTr="00216B63">
        <w:tc>
          <w:tcPr>
            <w:tcW w:w="4309" w:type="dxa"/>
          </w:tcPr>
          <w:p w14:paraId="7C0B3FC7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Предоставляют:</w:t>
            </w:r>
          </w:p>
        </w:tc>
        <w:tc>
          <w:tcPr>
            <w:tcW w:w="1814" w:type="dxa"/>
          </w:tcPr>
          <w:p w14:paraId="569AA54F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Сроки предоставления</w:t>
            </w:r>
          </w:p>
        </w:tc>
        <w:tc>
          <w:tcPr>
            <w:tcW w:w="340" w:type="dxa"/>
            <w:tcBorders>
              <w:top w:val="nil"/>
              <w:bottom w:val="nil"/>
            </w:tcBorders>
          </w:tcPr>
          <w:p w14:paraId="05C4B6D2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2608" w:type="dxa"/>
          </w:tcPr>
          <w:p w14:paraId="66A65813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Форма N П (услуги)</w:t>
            </w:r>
          </w:p>
        </w:tc>
      </w:tr>
      <w:tr w:rsidR="0070558F" w:rsidRPr="0070558F" w14:paraId="768C0066" w14:textId="77777777" w:rsidTr="00216B63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4309" w:type="dxa"/>
            <w:vMerge w:val="restart"/>
            <w:tcBorders>
              <w:top w:val="single" w:sz="4" w:space="0" w:color="auto"/>
              <w:bottom w:val="nil"/>
            </w:tcBorders>
          </w:tcPr>
          <w:p w14:paraId="569F2CE1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юридические лица, оказывающие платные услуги населению (кроме субъектов малого предпринимательства, кредитных организаций, некредитных финансовых организаций, организаций, у которых в течение двух предыдущих лет средняя численность работников не превышает 15 человек, включая работающих по совместительству и договорам гражданско-правового характера, и в течение двух предыдущих лет годовой оборот организации не превышает 800 млн рублей);</w:t>
            </w:r>
          </w:p>
        </w:tc>
        <w:tc>
          <w:tcPr>
            <w:tcW w:w="1814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14:paraId="3389A328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с 1-го по 4-й рабочий день после отчетного периода</w:t>
            </w:r>
          </w:p>
        </w:tc>
        <w:tc>
          <w:tcPr>
            <w:tcW w:w="340" w:type="dxa"/>
            <w:tcBorders>
              <w:top w:val="nil"/>
              <w:bottom w:val="nil"/>
              <w:right w:val="nil"/>
            </w:tcBorders>
          </w:tcPr>
          <w:p w14:paraId="42451331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EFE1A96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Приказ Росстата:</w:t>
            </w:r>
          </w:p>
          <w:p w14:paraId="254ED9E4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Об утверждении формы от 31.07.2023 N 364</w:t>
            </w:r>
          </w:p>
          <w:p w14:paraId="5D09BACC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О внесении изменений (при наличии)</w:t>
            </w:r>
          </w:p>
          <w:p w14:paraId="594FFC13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от __________ N ___</w:t>
            </w:r>
          </w:p>
          <w:p w14:paraId="6C86482E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от __________ N ___</w:t>
            </w:r>
          </w:p>
        </w:tc>
      </w:tr>
      <w:tr w:rsidR="0070558F" w:rsidRPr="0070558F" w14:paraId="5E68D65B" w14:textId="77777777" w:rsidTr="00216B63">
        <w:tblPrEx>
          <w:tblBorders>
            <w:right w:val="none" w:sz="0" w:space="0" w:color="auto"/>
            <w:insideH w:val="none" w:sz="0" w:space="0" w:color="auto"/>
          </w:tblBorders>
        </w:tblPrEx>
        <w:trPr>
          <w:trHeight w:val="450"/>
        </w:trPr>
        <w:tc>
          <w:tcPr>
            <w:tcW w:w="4309" w:type="dxa"/>
            <w:vMerge/>
            <w:tcBorders>
              <w:top w:val="single" w:sz="4" w:space="0" w:color="auto"/>
              <w:bottom w:val="nil"/>
            </w:tcBorders>
          </w:tcPr>
          <w:p w14:paraId="73F83446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14:paraId="13FA5EF0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vMerge w:val="restart"/>
            <w:tcBorders>
              <w:top w:val="nil"/>
              <w:bottom w:val="nil"/>
              <w:right w:val="nil"/>
            </w:tcBorders>
          </w:tcPr>
          <w:p w14:paraId="0718DA42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260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F79CAE0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1C7AA167" w14:textId="77777777" w:rsidTr="00216B63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4309" w:type="dxa"/>
            <w:tcBorders>
              <w:top w:val="nil"/>
              <w:bottom w:val="nil"/>
            </w:tcBorders>
          </w:tcPr>
          <w:p w14:paraId="76F438DF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 xml:space="preserve">юридические лица, оказывающие платные услуги населению (кроме субъектов малого предпринимательства, кредитных организаций, некредитных финансовых организаций), независимо от средней численности работников и объема оборота организации, являющиеся </w:t>
            </w:r>
            <w:r w:rsidRPr="0070558F">
              <w:rPr>
                <w:sz w:val="20"/>
                <w:szCs w:val="20"/>
              </w:rPr>
              <w:lastRenderedPageBreak/>
              <w:t>владельцами лицензии на добычу полезных ископаемых;</w:t>
            </w:r>
          </w:p>
        </w:tc>
        <w:tc>
          <w:tcPr>
            <w:tcW w:w="181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14:paraId="1236BEB9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  <w:right w:val="nil"/>
            </w:tcBorders>
          </w:tcPr>
          <w:p w14:paraId="593F6E7C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2608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17E7C7C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1BA08AB7" w14:textId="77777777" w:rsidTr="00216B63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4309" w:type="dxa"/>
            <w:vMerge w:val="restart"/>
            <w:tcBorders>
              <w:top w:val="nil"/>
              <w:bottom w:val="single" w:sz="4" w:space="0" w:color="auto"/>
            </w:tcBorders>
          </w:tcPr>
          <w:p w14:paraId="278EA5BD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юридические лица, оказывающие платные услуги населению (кроме субъектов малого предпринимательства, кредитных организаций, некредитных финансовых организаций), независимо от средней численности работников и объема оборота организации, зарегистрированные или прошедшие реорганизацию в текущем или предыдущем году:</w:t>
            </w:r>
          </w:p>
          <w:p w14:paraId="26791BC7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- территориальному органу Росстата в субъекте Российской Федерации по установленному им адресу (полный перечень категорий респондентов приведен в указаниях по заполнению формы федерального статистического наблюдения)</w:t>
            </w:r>
          </w:p>
        </w:tc>
        <w:tc>
          <w:tcPr>
            <w:tcW w:w="181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14:paraId="0F2B6C26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  <w:right w:val="nil"/>
            </w:tcBorders>
          </w:tcPr>
          <w:p w14:paraId="0FE0B2E4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 w14:paraId="3A3B9A70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69133105" w14:textId="77777777" w:rsidTr="00216B63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4309" w:type="dxa"/>
            <w:vMerge/>
            <w:tcBorders>
              <w:top w:val="nil"/>
              <w:bottom w:val="single" w:sz="4" w:space="0" w:color="auto"/>
            </w:tcBorders>
          </w:tcPr>
          <w:p w14:paraId="78F641A7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14:paraId="1A41A632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  <w:right w:val="nil"/>
            </w:tcBorders>
          </w:tcPr>
          <w:p w14:paraId="63918FD3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26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2476C50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567D2940" w14:textId="77777777" w:rsidTr="00216B63">
        <w:tc>
          <w:tcPr>
            <w:tcW w:w="4309" w:type="dxa"/>
            <w:vMerge/>
            <w:tcBorders>
              <w:top w:val="nil"/>
            </w:tcBorders>
          </w:tcPr>
          <w:p w14:paraId="204C859A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vMerge/>
          </w:tcPr>
          <w:p w14:paraId="32AE374B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  <w:right w:val="nil"/>
            </w:tcBorders>
          </w:tcPr>
          <w:p w14:paraId="608C039F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2608" w:type="dxa"/>
            <w:vAlign w:val="bottom"/>
          </w:tcPr>
          <w:p w14:paraId="7673E09F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Месячная</w:t>
            </w:r>
          </w:p>
        </w:tc>
      </w:tr>
      <w:tr w:rsidR="0070558F" w:rsidRPr="0070558F" w14:paraId="7931150C" w14:textId="77777777" w:rsidTr="00216B63">
        <w:tblPrEx>
          <w:tblBorders>
            <w:right w:val="none" w:sz="0" w:space="0" w:color="auto"/>
          </w:tblBorders>
        </w:tblPrEx>
        <w:tc>
          <w:tcPr>
            <w:tcW w:w="4309" w:type="dxa"/>
            <w:vMerge/>
            <w:tcBorders>
              <w:top w:val="nil"/>
            </w:tcBorders>
          </w:tcPr>
          <w:p w14:paraId="1AA44EE6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vMerge/>
          </w:tcPr>
          <w:p w14:paraId="2C738E72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vMerge/>
            <w:tcBorders>
              <w:top w:val="nil"/>
              <w:bottom w:val="nil"/>
              <w:right w:val="nil"/>
            </w:tcBorders>
          </w:tcPr>
          <w:p w14:paraId="682C6A6D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2608" w:type="dxa"/>
            <w:tcBorders>
              <w:left w:val="nil"/>
              <w:bottom w:val="nil"/>
              <w:right w:val="nil"/>
            </w:tcBorders>
          </w:tcPr>
          <w:p w14:paraId="0AFBCE96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</w:tbl>
    <w:p w14:paraId="6B017547" w14:textId="77777777" w:rsidR="0070558F" w:rsidRPr="0070558F" w:rsidRDefault="0070558F" w:rsidP="0070558F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3288"/>
        <w:gridCol w:w="2324"/>
        <w:gridCol w:w="2324"/>
      </w:tblGrid>
      <w:tr w:rsidR="0070558F" w:rsidRPr="0070558F" w14:paraId="54A13D7D" w14:textId="77777777" w:rsidTr="00216B63">
        <w:tc>
          <w:tcPr>
            <w:tcW w:w="9070" w:type="dxa"/>
            <w:gridSpan w:val="4"/>
          </w:tcPr>
          <w:p w14:paraId="31FD11D1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Наименование отчитывающейся организации _________________________________</w:t>
            </w:r>
          </w:p>
        </w:tc>
      </w:tr>
      <w:tr w:rsidR="0070558F" w:rsidRPr="0070558F" w14:paraId="29296291" w14:textId="77777777" w:rsidTr="00216B63">
        <w:tc>
          <w:tcPr>
            <w:tcW w:w="9070" w:type="dxa"/>
            <w:gridSpan w:val="4"/>
          </w:tcPr>
          <w:p w14:paraId="48C0D7F3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Почтовый адрес __________________________________________________________</w:t>
            </w:r>
          </w:p>
        </w:tc>
      </w:tr>
      <w:tr w:rsidR="0070558F" w:rsidRPr="0070558F" w14:paraId="5BBBF083" w14:textId="77777777" w:rsidTr="00216B63">
        <w:tc>
          <w:tcPr>
            <w:tcW w:w="1134" w:type="dxa"/>
            <w:vMerge w:val="restart"/>
          </w:tcPr>
          <w:p w14:paraId="33B70D9F" w14:textId="13DC508B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Код Формы по ОКУД</w:t>
            </w:r>
          </w:p>
        </w:tc>
        <w:tc>
          <w:tcPr>
            <w:tcW w:w="7936" w:type="dxa"/>
            <w:gridSpan w:val="3"/>
          </w:tcPr>
          <w:p w14:paraId="10926867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Код</w:t>
            </w:r>
          </w:p>
        </w:tc>
      </w:tr>
      <w:tr w:rsidR="0070558F" w:rsidRPr="0070558F" w14:paraId="4D7030FE" w14:textId="77777777" w:rsidTr="00216B63">
        <w:tc>
          <w:tcPr>
            <w:tcW w:w="1134" w:type="dxa"/>
            <w:vMerge/>
          </w:tcPr>
          <w:p w14:paraId="5406BB2A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3288" w:type="dxa"/>
          </w:tcPr>
          <w:p w14:paraId="2147117A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отчитывающейся организации по ОКПО (для обособленного подразделения и головного подразделения юридического лица - идентификационный номер)</w:t>
            </w:r>
          </w:p>
        </w:tc>
        <w:tc>
          <w:tcPr>
            <w:tcW w:w="2324" w:type="dxa"/>
          </w:tcPr>
          <w:p w14:paraId="3E763948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24" w:type="dxa"/>
          </w:tcPr>
          <w:p w14:paraId="58804F54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</w:p>
        </w:tc>
      </w:tr>
      <w:tr w:rsidR="0070558F" w:rsidRPr="0070558F" w14:paraId="03B6D4F8" w14:textId="77777777" w:rsidTr="00216B63">
        <w:tc>
          <w:tcPr>
            <w:tcW w:w="1134" w:type="dxa"/>
          </w:tcPr>
          <w:p w14:paraId="64145431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1</w:t>
            </w:r>
          </w:p>
        </w:tc>
        <w:tc>
          <w:tcPr>
            <w:tcW w:w="3288" w:type="dxa"/>
          </w:tcPr>
          <w:p w14:paraId="7AEEC66C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2</w:t>
            </w:r>
          </w:p>
        </w:tc>
        <w:tc>
          <w:tcPr>
            <w:tcW w:w="2324" w:type="dxa"/>
          </w:tcPr>
          <w:p w14:paraId="353F0948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3</w:t>
            </w:r>
          </w:p>
        </w:tc>
        <w:tc>
          <w:tcPr>
            <w:tcW w:w="2324" w:type="dxa"/>
          </w:tcPr>
          <w:p w14:paraId="4E53E64C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4</w:t>
            </w:r>
          </w:p>
        </w:tc>
      </w:tr>
      <w:tr w:rsidR="0070558F" w:rsidRPr="0070558F" w14:paraId="70E6D388" w14:textId="77777777" w:rsidTr="00216B63">
        <w:tc>
          <w:tcPr>
            <w:tcW w:w="1134" w:type="dxa"/>
          </w:tcPr>
          <w:p w14:paraId="1814DC07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0609707</w:t>
            </w:r>
          </w:p>
        </w:tc>
        <w:tc>
          <w:tcPr>
            <w:tcW w:w="3288" w:type="dxa"/>
          </w:tcPr>
          <w:p w14:paraId="7349B947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2324" w:type="dxa"/>
          </w:tcPr>
          <w:p w14:paraId="6E55D698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2324" w:type="dxa"/>
          </w:tcPr>
          <w:p w14:paraId="6E168485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</w:tbl>
    <w:p w14:paraId="624DF3ED" w14:textId="77777777" w:rsidR="0070558F" w:rsidRPr="0070558F" w:rsidRDefault="0070558F" w:rsidP="0070558F">
      <w:pPr>
        <w:rPr>
          <w:sz w:val="20"/>
          <w:szCs w:val="20"/>
        </w:rPr>
      </w:pPr>
    </w:p>
    <w:p w14:paraId="6393BE1C" w14:textId="77777777" w:rsidR="0070558F" w:rsidRPr="0070558F" w:rsidRDefault="0070558F" w:rsidP="0070558F">
      <w:pPr>
        <w:rPr>
          <w:sz w:val="20"/>
          <w:szCs w:val="20"/>
        </w:rPr>
      </w:pPr>
      <w:r w:rsidRPr="0070558F">
        <w:rPr>
          <w:sz w:val="20"/>
          <w:szCs w:val="20"/>
        </w:rPr>
        <w:t xml:space="preserve">               Объем платных услуг населению, тысяча рублей</w:t>
      </w:r>
    </w:p>
    <w:p w14:paraId="35F13168" w14:textId="77777777" w:rsidR="0070558F" w:rsidRPr="0070558F" w:rsidRDefault="0070558F" w:rsidP="0070558F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9"/>
        <w:gridCol w:w="907"/>
        <w:gridCol w:w="1191"/>
        <w:gridCol w:w="1301"/>
      </w:tblGrid>
      <w:tr w:rsidR="0070558F" w:rsidRPr="0070558F" w14:paraId="58E693BA" w14:textId="77777777" w:rsidTr="00216B63">
        <w:tc>
          <w:tcPr>
            <w:tcW w:w="5669" w:type="dxa"/>
          </w:tcPr>
          <w:p w14:paraId="01013894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Виды услуг</w:t>
            </w:r>
          </w:p>
        </w:tc>
        <w:tc>
          <w:tcPr>
            <w:tcW w:w="907" w:type="dxa"/>
          </w:tcPr>
          <w:p w14:paraId="26E4386B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N строки</w:t>
            </w:r>
          </w:p>
        </w:tc>
        <w:tc>
          <w:tcPr>
            <w:tcW w:w="1191" w:type="dxa"/>
          </w:tcPr>
          <w:p w14:paraId="1C55329F" w14:textId="450C866E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За отчетный месяц</w:t>
            </w:r>
          </w:p>
        </w:tc>
        <w:tc>
          <w:tcPr>
            <w:tcW w:w="1301" w:type="dxa"/>
          </w:tcPr>
          <w:p w14:paraId="0B83C343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За предыдущий месяц</w:t>
            </w:r>
          </w:p>
        </w:tc>
      </w:tr>
      <w:tr w:rsidR="0070558F" w:rsidRPr="0070558F" w14:paraId="5BBA443F" w14:textId="77777777" w:rsidTr="00216B63">
        <w:tc>
          <w:tcPr>
            <w:tcW w:w="5669" w:type="dxa"/>
          </w:tcPr>
          <w:p w14:paraId="20BE397A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А</w:t>
            </w:r>
          </w:p>
        </w:tc>
        <w:tc>
          <w:tcPr>
            <w:tcW w:w="907" w:type="dxa"/>
          </w:tcPr>
          <w:p w14:paraId="3CAFB285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Б</w:t>
            </w:r>
          </w:p>
        </w:tc>
        <w:tc>
          <w:tcPr>
            <w:tcW w:w="1191" w:type="dxa"/>
          </w:tcPr>
          <w:p w14:paraId="3B6070CF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1</w:t>
            </w:r>
          </w:p>
        </w:tc>
        <w:tc>
          <w:tcPr>
            <w:tcW w:w="1301" w:type="dxa"/>
          </w:tcPr>
          <w:p w14:paraId="7DD47C87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2</w:t>
            </w:r>
          </w:p>
        </w:tc>
      </w:tr>
      <w:tr w:rsidR="0070558F" w:rsidRPr="0070558F" w14:paraId="379A9171" w14:textId="77777777" w:rsidTr="00216B63">
        <w:tc>
          <w:tcPr>
            <w:tcW w:w="5669" w:type="dxa"/>
            <w:vAlign w:val="bottom"/>
          </w:tcPr>
          <w:p w14:paraId="13D912CF" w14:textId="08B2860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lastRenderedPageBreak/>
              <w:t>Объем платных услуг населению - всего (сумма строк 02 - 36)</w:t>
            </w:r>
          </w:p>
        </w:tc>
        <w:tc>
          <w:tcPr>
            <w:tcW w:w="907" w:type="dxa"/>
            <w:vAlign w:val="bottom"/>
          </w:tcPr>
          <w:p w14:paraId="09B35496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01</w:t>
            </w:r>
          </w:p>
        </w:tc>
        <w:tc>
          <w:tcPr>
            <w:tcW w:w="1191" w:type="dxa"/>
            <w:vAlign w:val="center"/>
          </w:tcPr>
          <w:p w14:paraId="3FC0B99C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5F9D7B93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389F80C6" w14:textId="77777777" w:rsidTr="00216B63">
        <w:tc>
          <w:tcPr>
            <w:tcW w:w="5669" w:type="dxa"/>
            <w:vAlign w:val="bottom"/>
          </w:tcPr>
          <w:p w14:paraId="3FCA6A20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в том числе по видам услуг:</w:t>
            </w:r>
          </w:p>
          <w:p w14:paraId="535631CE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Ремонт, окраска и пошив обуви</w:t>
            </w:r>
          </w:p>
        </w:tc>
        <w:tc>
          <w:tcPr>
            <w:tcW w:w="907" w:type="dxa"/>
            <w:vAlign w:val="bottom"/>
          </w:tcPr>
          <w:p w14:paraId="2CC1800F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bookmarkStart w:id="0" w:name="P75"/>
            <w:bookmarkEnd w:id="0"/>
            <w:r w:rsidRPr="0070558F">
              <w:rPr>
                <w:sz w:val="20"/>
                <w:szCs w:val="20"/>
              </w:rPr>
              <w:t>02</w:t>
            </w:r>
          </w:p>
        </w:tc>
        <w:tc>
          <w:tcPr>
            <w:tcW w:w="1191" w:type="dxa"/>
            <w:vAlign w:val="center"/>
          </w:tcPr>
          <w:p w14:paraId="165A7939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27E934E8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257D3B22" w14:textId="77777777" w:rsidTr="00216B63">
        <w:tc>
          <w:tcPr>
            <w:tcW w:w="5669" w:type="dxa"/>
            <w:vAlign w:val="bottom"/>
          </w:tcPr>
          <w:p w14:paraId="5A1BF343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Ремонт и пошив швейных, меховых и кожаных изделий, головных уборов и изделий текстильной галантереи, ремонт, пошив и вязание трикотажных изделий</w:t>
            </w:r>
          </w:p>
        </w:tc>
        <w:tc>
          <w:tcPr>
            <w:tcW w:w="907" w:type="dxa"/>
            <w:vAlign w:val="bottom"/>
          </w:tcPr>
          <w:p w14:paraId="7D50282E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03</w:t>
            </w:r>
          </w:p>
        </w:tc>
        <w:tc>
          <w:tcPr>
            <w:tcW w:w="1191" w:type="dxa"/>
            <w:vAlign w:val="center"/>
          </w:tcPr>
          <w:p w14:paraId="07225A8F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4BF8DE84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1E8B34B3" w14:textId="77777777" w:rsidTr="00216B63">
        <w:tc>
          <w:tcPr>
            <w:tcW w:w="5669" w:type="dxa"/>
            <w:vAlign w:val="bottom"/>
          </w:tcPr>
          <w:p w14:paraId="50523E46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Ремонт и техническое обслуживание бытовой радиоэлектронной аппаратуры, бытовых машин и приборов, ремонт и изготовление металлоизделий</w:t>
            </w:r>
          </w:p>
        </w:tc>
        <w:tc>
          <w:tcPr>
            <w:tcW w:w="907" w:type="dxa"/>
            <w:vAlign w:val="bottom"/>
          </w:tcPr>
          <w:p w14:paraId="7E2BE2BC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04</w:t>
            </w:r>
          </w:p>
        </w:tc>
        <w:tc>
          <w:tcPr>
            <w:tcW w:w="1191" w:type="dxa"/>
            <w:vAlign w:val="center"/>
          </w:tcPr>
          <w:p w14:paraId="74A6484B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2A306B25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4848AF1F" w14:textId="77777777" w:rsidTr="00216B63">
        <w:tc>
          <w:tcPr>
            <w:tcW w:w="5669" w:type="dxa"/>
            <w:vAlign w:val="bottom"/>
          </w:tcPr>
          <w:p w14:paraId="5D716ABA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Техническое обслуживание и ремонт транспортных средств, машин и оборудования</w:t>
            </w:r>
          </w:p>
        </w:tc>
        <w:tc>
          <w:tcPr>
            <w:tcW w:w="907" w:type="dxa"/>
            <w:vAlign w:val="bottom"/>
          </w:tcPr>
          <w:p w14:paraId="63184825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05</w:t>
            </w:r>
          </w:p>
        </w:tc>
        <w:tc>
          <w:tcPr>
            <w:tcW w:w="1191" w:type="dxa"/>
            <w:vAlign w:val="center"/>
          </w:tcPr>
          <w:p w14:paraId="3594A6D5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22D108BB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3E9A5317" w14:textId="77777777" w:rsidTr="00216B63">
        <w:tc>
          <w:tcPr>
            <w:tcW w:w="5669" w:type="dxa"/>
            <w:vAlign w:val="bottom"/>
          </w:tcPr>
          <w:p w14:paraId="27731327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Изготовление, сборка и ремонт мебели</w:t>
            </w:r>
          </w:p>
        </w:tc>
        <w:tc>
          <w:tcPr>
            <w:tcW w:w="907" w:type="dxa"/>
            <w:vAlign w:val="bottom"/>
          </w:tcPr>
          <w:p w14:paraId="04B27F4F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06</w:t>
            </w:r>
          </w:p>
        </w:tc>
        <w:tc>
          <w:tcPr>
            <w:tcW w:w="1191" w:type="dxa"/>
            <w:vAlign w:val="center"/>
          </w:tcPr>
          <w:p w14:paraId="4ECABFC2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532B48F2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5EB0CA1A" w14:textId="77777777" w:rsidTr="00216B63">
        <w:tc>
          <w:tcPr>
            <w:tcW w:w="5669" w:type="dxa"/>
            <w:vAlign w:val="bottom"/>
          </w:tcPr>
          <w:p w14:paraId="417277C4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Химическая чистка и крашение, услуги прачечных</w:t>
            </w:r>
          </w:p>
        </w:tc>
        <w:tc>
          <w:tcPr>
            <w:tcW w:w="907" w:type="dxa"/>
            <w:vAlign w:val="bottom"/>
          </w:tcPr>
          <w:p w14:paraId="5F696EF2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07</w:t>
            </w:r>
          </w:p>
        </w:tc>
        <w:tc>
          <w:tcPr>
            <w:tcW w:w="1191" w:type="dxa"/>
            <w:vAlign w:val="center"/>
          </w:tcPr>
          <w:p w14:paraId="6AD22476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1ACDA7F3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65D24B7F" w14:textId="77777777" w:rsidTr="00216B63">
        <w:tc>
          <w:tcPr>
            <w:tcW w:w="5669" w:type="dxa"/>
            <w:vAlign w:val="bottom"/>
          </w:tcPr>
          <w:p w14:paraId="3F462375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Ремонт и строительство жилья и других построек</w:t>
            </w:r>
          </w:p>
        </w:tc>
        <w:tc>
          <w:tcPr>
            <w:tcW w:w="907" w:type="dxa"/>
            <w:vAlign w:val="bottom"/>
          </w:tcPr>
          <w:p w14:paraId="00CB1B72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08</w:t>
            </w:r>
          </w:p>
        </w:tc>
        <w:tc>
          <w:tcPr>
            <w:tcW w:w="1191" w:type="dxa"/>
            <w:vAlign w:val="center"/>
          </w:tcPr>
          <w:p w14:paraId="0AE89306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175CFFE9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17E05D5A" w14:textId="77777777" w:rsidTr="00216B63">
        <w:tc>
          <w:tcPr>
            <w:tcW w:w="5669" w:type="dxa"/>
            <w:vAlign w:val="bottom"/>
          </w:tcPr>
          <w:p w14:paraId="4FA73205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фотоателье</w:t>
            </w:r>
          </w:p>
        </w:tc>
        <w:tc>
          <w:tcPr>
            <w:tcW w:w="907" w:type="dxa"/>
            <w:vAlign w:val="bottom"/>
          </w:tcPr>
          <w:p w14:paraId="5C36DB1B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09</w:t>
            </w:r>
          </w:p>
        </w:tc>
        <w:tc>
          <w:tcPr>
            <w:tcW w:w="1191" w:type="dxa"/>
            <w:vAlign w:val="center"/>
          </w:tcPr>
          <w:p w14:paraId="3F808D39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41B6AB8F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488E87CD" w14:textId="77777777" w:rsidTr="00216B63">
        <w:tc>
          <w:tcPr>
            <w:tcW w:w="5669" w:type="dxa"/>
            <w:vAlign w:val="bottom"/>
          </w:tcPr>
          <w:p w14:paraId="1569F55A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саун, бань и душевых</w:t>
            </w:r>
          </w:p>
        </w:tc>
        <w:tc>
          <w:tcPr>
            <w:tcW w:w="907" w:type="dxa"/>
            <w:vAlign w:val="bottom"/>
          </w:tcPr>
          <w:p w14:paraId="1CF64541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10</w:t>
            </w:r>
          </w:p>
        </w:tc>
        <w:tc>
          <w:tcPr>
            <w:tcW w:w="1191" w:type="dxa"/>
            <w:vAlign w:val="center"/>
          </w:tcPr>
          <w:p w14:paraId="2ECB9400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52F97F1E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4BE962EA" w14:textId="77777777" w:rsidTr="00216B63">
        <w:tc>
          <w:tcPr>
            <w:tcW w:w="5669" w:type="dxa"/>
            <w:vAlign w:val="bottom"/>
          </w:tcPr>
          <w:p w14:paraId="1EFC9E83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Парикмахерские и косметические услуги</w:t>
            </w:r>
          </w:p>
        </w:tc>
        <w:tc>
          <w:tcPr>
            <w:tcW w:w="907" w:type="dxa"/>
            <w:vAlign w:val="bottom"/>
          </w:tcPr>
          <w:p w14:paraId="5C59D5AA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11</w:t>
            </w:r>
          </w:p>
        </w:tc>
        <w:tc>
          <w:tcPr>
            <w:tcW w:w="1191" w:type="dxa"/>
            <w:vAlign w:val="center"/>
          </w:tcPr>
          <w:p w14:paraId="7D66BEEF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69B7D168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190B6C5A" w14:textId="77777777" w:rsidTr="00216B63">
        <w:tc>
          <w:tcPr>
            <w:tcW w:w="5669" w:type="dxa"/>
            <w:vAlign w:val="bottom"/>
          </w:tcPr>
          <w:p w14:paraId="53848692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по прокату</w:t>
            </w:r>
          </w:p>
        </w:tc>
        <w:tc>
          <w:tcPr>
            <w:tcW w:w="907" w:type="dxa"/>
            <w:vAlign w:val="bottom"/>
          </w:tcPr>
          <w:p w14:paraId="1E2B6788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12</w:t>
            </w:r>
          </w:p>
        </w:tc>
        <w:tc>
          <w:tcPr>
            <w:tcW w:w="1191" w:type="dxa"/>
            <w:vAlign w:val="center"/>
          </w:tcPr>
          <w:p w14:paraId="022F93BE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76439080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00099E3A" w14:textId="77777777" w:rsidTr="00216B63">
        <w:tc>
          <w:tcPr>
            <w:tcW w:w="5669" w:type="dxa"/>
            <w:vAlign w:val="bottom"/>
          </w:tcPr>
          <w:p w14:paraId="664867D3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по аренде и лизингу транспортных средств, за исключением каршеринга</w:t>
            </w:r>
          </w:p>
        </w:tc>
        <w:tc>
          <w:tcPr>
            <w:tcW w:w="907" w:type="dxa"/>
            <w:vAlign w:val="bottom"/>
          </w:tcPr>
          <w:p w14:paraId="02C3ED29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13</w:t>
            </w:r>
          </w:p>
        </w:tc>
        <w:tc>
          <w:tcPr>
            <w:tcW w:w="1191" w:type="dxa"/>
            <w:vAlign w:val="center"/>
          </w:tcPr>
          <w:p w14:paraId="316DF9C3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63138CB3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670F5978" w14:textId="77777777" w:rsidTr="00216B63">
        <w:tc>
          <w:tcPr>
            <w:tcW w:w="5669" w:type="dxa"/>
            <w:vAlign w:val="bottom"/>
          </w:tcPr>
          <w:p w14:paraId="0C07B977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каршеринга</w:t>
            </w:r>
          </w:p>
        </w:tc>
        <w:tc>
          <w:tcPr>
            <w:tcW w:w="907" w:type="dxa"/>
            <w:vAlign w:val="bottom"/>
          </w:tcPr>
          <w:p w14:paraId="1F62CC05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14</w:t>
            </w:r>
          </w:p>
        </w:tc>
        <w:tc>
          <w:tcPr>
            <w:tcW w:w="1191" w:type="dxa"/>
            <w:vAlign w:val="center"/>
          </w:tcPr>
          <w:p w14:paraId="2C39AF62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3C0A0284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3894E9D7" w14:textId="77777777" w:rsidTr="00216B63">
        <w:tc>
          <w:tcPr>
            <w:tcW w:w="5669" w:type="dxa"/>
            <w:vAlign w:val="bottom"/>
          </w:tcPr>
          <w:p w14:paraId="52E8306D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Ритуальные услуги</w:t>
            </w:r>
          </w:p>
        </w:tc>
        <w:tc>
          <w:tcPr>
            <w:tcW w:w="907" w:type="dxa"/>
            <w:vAlign w:val="bottom"/>
          </w:tcPr>
          <w:p w14:paraId="3096ABA7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15</w:t>
            </w:r>
          </w:p>
        </w:tc>
        <w:tc>
          <w:tcPr>
            <w:tcW w:w="1191" w:type="dxa"/>
            <w:vAlign w:val="center"/>
          </w:tcPr>
          <w:p w14:paraId="1F43E848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0B32D7FE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1461DAE9" w14:textId="77777777" w:rsidTr="00216B63">
        <w:tc>
          <w:tcPr>
            <w:tcW w:w="5669" w:type="dxa"/>
            <w:vAlign w:val="bottom"/>
          </w:tcPr>
          <w:p w14:paraId="43DBAA48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Прочие виды бытовых услуг</w:t>
            </w:r>
          </w:p>
        </w:tc>
        <w:tc>
          <w:tcPr>
            <w:tcW w:w="907" w:type="dxa"/>
            <w:vAlign w:val="bottom"/>
          </w:tcPr>
          <w:p w14:paraId="5D206971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16</w:t>
            </w:r>
          </w:p>
        </w:tc>
        <w:tc>
          <w:tcPr>
            <w:tcW w:w="1191" w:type="dxa"/>
            <w:vAlign w:val="center"/>
          </w:tcPr>
          <w:p w14:paraId="3F79F35C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4479EC0F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0CD53C5F" w14:textId="77777777" w:rsidTr="00216B63">
        <w:tc>
          <w:tcPr>
            <w:tcW w:w="5669" w:type="dxa"/>
            <w:vAlign w:val="bottom"/>
          </w:tcPr>
          <w:p w14:paraId="0917DFDC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Транспортные услуги</w:t>
            </w:r>
          </w:p>
        </w:tc>
        <w:tc>
          <w:tcPr>
            <w:tcW w:w="907" w:type="dxa"/>
            <w:vAlign w:val="bottom"/>
          </w:tcPr>
          <w:p w14:paraId="73F3ABC6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17</w:t>
            </w:r>
          </w:p>
        </w:tc>
        <w:tc>
          <w:tcPr>
            <w:tcW w:w="1191" w:type="dxa"/>
            <w:vAlign w:val="center"/>
          </w:tcPr>
          <w:p w14:paraId="6611B540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50634EDC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1748D7CE" w14:textId="77777777" w:rsidTr="00216B63">
        <w:tc>
          <w:tcPr>
            <w:tcW w:w="5669" w:type="dxa"/>
            <w:vAlign w:val="bottom"/>
          </w:tcPr>
          <w:p w14:paraId="6B79B1F2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почтовой связи</w:t>
            </w:r>
          </w:p>
        </w:tc>
        <w:tc>
          <w:tcPr>
            <w:tcW w:w="907" w:type="dxa"/>
            <w:vAlign w:val="bottom"/>
          </w:tcPr>
          <w:p w14:paraId="36AC7BEA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18</w:t>
            </w:r>
          </w:p>
        </w:tc>
        <w:tc>
          <w:tcPr>
            <w:tcW w:w="1191" w:type="dxa"/>
            <w:vAlign w:val="center"/>
          </w:tcPr>
          <w:p w14:paraId="121A822C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1E009460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11C50F53" w14:textId="77777777" w:rsidTr="00216B63">
        <w:tc>
          <w:tcPr>
            <w:tcW w:w="5669" w:type="dxa"/>
            <w:vAlign w:val="bottom"/>
          </w:tcPr>
          <w:p w14:paraId="608BC4C3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курьерской доставки</w:t>
            </w:r>
          </w:p>
        </w:tc>
        <w:tc>
          <w:tcPr>
            <w:tcW w:w="907" w:type="dxa"/>
            <w:vAlign w:val="bottom"/>
          </w:tcPr>
          <w:p w14:paraId="6D085F41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19</w:t>
            </w:r>
          </w:p>
        </w:tc>
        <w:tc>
          <w:tcPr>
            <w:tcW w:w="1191" w:type="dxa"/>
            <w:vAlign w:val="center"/>
          </w:tcPr>
          <w:p w14:paraId="753B2876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798C2DC6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1C971021" w14:textId="77777777" w:rsidTr="00216B63">
        <w:tc>
          <w:tcPr>
            <w:tcW w:w="5669" w:type="dxa"/>
            <w:vAlign w:val="bottom"/>
          </w:tcPr>
          <w:p w14:paraId="4FE9A982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lastRenderedPageBreak/>
              <w:t>Услуги телекоммуникационные</w:t>
            </w:r>
          </w:p>
        </w:tc>
        <w:tc>
          <w:tcPr>
            <w:tcW w:w="907" w:type="dxa"/>
            <w:vAlign w:val="bottom"/>
          </w:tcPr>
          <w:p w14:paraId="5218CF92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20</w:t>
            </w:r>
          </w:p>
        </w:tc>
        <w:tc>
          <w:tcPr>
            <w:tcW w:w="1191" w:type="dxa"/>
            <w:vAlign w:val="center"/>
          </w:tcPr>
          <w:p w14:paraId="1CDFEABC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553CE7D7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7BA4C12A" w14:textId="77777777" w:rsidTr="00216B63">
        <w:tc>
          <w:tcPr>
            <w:tcW w:w="5669" w:type="dxa"/>
            <w:vAlign w:val="bottom"/>
          </w:tcPr>
          <w:p w14:paraId="6A52807A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Жилищные услуги</w:t>
            </w:r>
          </w:p>
        </w:tc>
        <w:tc>
          <w:tcPr>
            <w:tcW w:w="907" w:type="dxa"/>
            <w:vAlign w:val="bottom"/>
          </w:tcPr>
          <w:p w14:paraId="7A17B4E3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21</w:t>
            </w:r>
          </w:p>
        </w:tc>
        <w:tc>
          <w:tcPr>
            <w:tcW w:w="1191" w:type="dxa"/>
            <w:vAlign w:val="center"/>
          </w:tcPr>
          <w:p w14:paraId="7A83703B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1F758CBC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06F925F3" w14:textId="77777777" w:rsidTr="00216B63">
        <w:tc>
          <w:tcPr>
            <w:tcW w:w="5669" w:type="dxa"/>
            <w:vAlign w:val="bottom"/>
          </w:tcPr>
          <w:p w14:paraId="7A936349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Коммунальные услуги</w:t>
            </w:r>
          </w:p>
        </w:tc>
        <w:tc>
          <w:tcPr>
            <w:tcW w:w="907" w:type="dxa"/>
            <w:vAlign w:val="bottom"/>
          </w:tcPr>
          <w:p w14:paraId="0354F19E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22</w:t>
            </w:r>
          </w:p>
        </w:tc>
        <w:tc>
          <w:tcPr>
            <w:tcW w:w="1191" w:type="dxa"/>
            <w:vAlign w:val="center"/>
          </w:tcPr>
          <w:p w14:paraId="6CC5E4E1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7EEA8B91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1CE518B7" w14:textId="77777777" w:rsidTr="00216B63">
        <w:tc>
          <w:tcPr>
            <w:tcW w:w="5669" w:type="dxa"/>
            <w:vAlign w:val="bottom"/>
          </w:tcPr>
          <w:p w14:paraId="1F31A0E3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учреждений культуры</w:t>
            </w:r>
          </w:p>
        </w:tc>
        <w:tc>
          <w:tcPr>
            <w:tcW w:w="907" w:type="dxa"/>
            <w:vAlign w:val="bottom"/>
          </w:tcPr>
          <w:p w14:paraId="4DF5F47D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23</w:t>
            </w:r>
          </w:p>
        </w:tc>
        <w:tc>
          <w:tcPr>
            <w:tcW w:w="1191" w:type="dxa"/>
            <w:vAlign w:val="center"/>
          </w:tcPr>
          <w:p w14:paraId="6FB138F2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7CE29E70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7F534924" w14:textId="77777777" w:rsidTr="00216B63">
        <w:tc>
          <w:tcPr>
            <w:tcW w:w="5669" w:type="dxa"/>
            <w:vAlign w:val="bottom"/>
          </w:tcPr>
          <w:p w14:paraId="1BF1D8DC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туристических агентств, туроператоров и прочие услуги по бронированию и сопутствующие им услуги</w:t>
            </w:r>
          </w:p>
        </w:tc>
        <w:tc>
          <w:tcPr>
            <w:tcW w:w="907" w:type="dxa"/>
            <w:vAlign w:val="bottom"/>
          </w:tcPr>
          <w:p w14:paraId="28192220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24</w:t>
            </w:r>
          </w:p>
        </w:tc>
        <w:tc>
          <w:tcPr>
            <w:tcW w:w="1191" w:type="dxa"/>
            <w:vAlign w:val="center"/>
          </w:tcPr>
          <w:p w14:paraId="673EF3EC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75209DD1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6FEFFCA7" w14:textId="77777777" w:rsidTr="00216B63">
        <w:tc>
          <w:tcPr>
            <w:tcW w:w="5669" w:type="dxa"/>
            <w:vAlign w:val="bottom"/>
          </w:tcPr>
          <w:p w14:paraId="3929F1C6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гостиниц и аналогичные услуги по предоставлению временного жилья</w:t>
            </w:r>
          </w:p>
        </w:tc>
        <w:tc>
          <w:tcPr>
            <w:tcW w:w="907" w:type="dxa"/>
            <w:vAlign w:val="bottom"/>
          </w:tcPr>
          <w:p w14:paraId="192D10F9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25</w:t>
            </w:r>
          </w:p>
        </w:tc>
        <w:tc>
          <w:tcPr>
            <w:tcW w:w="1191" w:type="dxa"/>
            <w:vAlign w:val="center"/>
          </w:tcPr>
          <w:p w14:paraId="70F0E457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6474CD2C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2C678227" w14:textId="77777777" w:rsidTr="00216B63">
        <w:tc>
          <w:tcPr>
            <w:tcW w:w="5669" w:type="dxa"/>
            <w:vAlign w:val="bottom"/>
          </w:tcPr>
          <w:p w14:paraId="64BC938B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спортивных объектов</w:t>
            </w:r>
          </w:p>
        </w:tc>
        <w:tc>
          <w:tcPr>
            <w:tcW w:w="907" w:type="dxa"/>
            <w:vAlign w:val="bottom"/>
          </w:tcPr>
          <w:p w14:paraId="31752585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26</w:t>
            </w:r>
          </w:p>
        </w:tc>
        <w:tc>
          <w:tcPr>
            <w:tcW w:w="1191" w:type="dxa"/>
            <w:vAlign w:val="center"/>
          </w:tcPr>
          <w:p w14:paraId="762D39FA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401623C8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7E61A67C" w14:textId="77777777" w:rsidTr="00216B63">
        <w:tc>
          <w:tcPr>
            <w:tcW w:w="5669" w:type="dxa"/>
            <w:vAlign w:val="bottom"/>
          </w:tcPr>
          <w:p w14:paraId="19F8EB7C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фитнес-центров и спортивных клубов</w:t>
            </w:r>
          </w:p>
        </w:tc>
        <w:tc>
          <w:tcPr>
            <w:tcW w:w="907" w:type="dxa"/>
            <w:vAlign w:val="bottom"/>
          </w:tcPr>
          <w:p w14:paraId="7D6EBB4D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27</w:t>
            </w:r>
          </w:p>
        </w:tc>
        <w:tc>
          <w:tcPr>
            <w:tcW w:w="1191" w:type="dxa"/>
            <w:vAlign w:val="center"/>
          </w:tcPr>
          <w:p w14:paraId="1C146F36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56FB365E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42467322" w14:textId="77777777" w:rsidTr="00216B63">
        <w:tc>
          <w:tcPr>
            <w:tcW w:w="5669" w:type="dxa"/>
            <w:vAlign w:val="bottom"/>
          </w:tcPr>
          <w:p w14:paraId="033CEA4C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Медицинские услуги</w:t>
            </w:r>
          </w:p>
        </w:tc>
        <w:tc>
          <w:tcPr>
            <w:tcW w:w="907" w:type="dxa"/>
            <w:vAlign w:val="bottom"/>
          </w:tcPr>
          <w:p w14:paraId="52F513D7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28</w:t>
            </w:r>
          </w:p>
        </w:tc>
        <w:tc>
          <w:tcPr>
            <w:tcW w:w="1191" w:type="dxa"/>
            <w:vAlign w:val="center"/>
          </w:tcPr>
          <w:p w14:paraId="1F06FBB9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69F39FCD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3A817493" w14:textId="77777777" w:rsidTr="00216B63">
        <w:tc>
          <w:tcPr>
            <w:tcW w:w="5669" w:type="dxa"/>
            <w:vAlign w:val="bottom"/>
          </w:tcPr>
          <w:p w14:paraId="23BBBC44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организаций отдыха</w:t>
            </w:r>
          </w:p>
        </w:tc>
        <w:tc>
          <w:tcPr>
            <w:tcW w:w="907" w:type="dxa"/>
            <w:vAlign w:val="bottom"/>
          </w:tcPr>
          <w:p w14:paraId="7432392B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29</w:t>
            </w:r>
          </w:p>
        </w:tc>
        <w:tc>
          <w:tcPr>
            <w:tcW w:w="1191" w:type="dxa"/>
            <w:vAlign w:val="center"/>
          </w:tcPr>
          <w:p w14:paraId="45C816DD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2821FA06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0DF51968" w14:textId="77777777" w:rsidTr="00216B63">
        <w:tc>
          <w:tcPr>
            <w:tcW w:w="5669" w:type="dxa"/>
            <w:vAlign w:val="bottom"/>
          </w:tcPr>
          <w:p w14:paraId="1361EE51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санаторно-курортных организаций</w:t>
            </w:r>
          </w:p>
        </w:tc>
        <w:tc>
          <w:tcPr>
            <w:tcW w:w="907" w:type="dxa"/>
            <w:vAlign w:val="bottom"/>
          </w:tcPr>
          <w:p w14:paraId="2F0054C5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30</w:t>
            </w:r>
          </w:p>
        </w:tc>
        <w:tc>
          <w:tcPr>
            <w:tcW w:w="1191" w:type="dxa"/>
            <w:vAlign w:val="center"/>
          </w:tcPr>
          <w:p w14:paraId="3AC0DE03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1411E7C4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71874A79" w14:textId="77777777" w:rsidTr="00216B63">
        <w:tc>
          <w:tcPr>
            <w:tcW w:w="5669" w:type="dxa"/>
            <w:vAlign w:val="bottom"/>
          </w:tcPr>
          <w:p w14:paraId="0EDC5E09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Ветеринарные услуги</w:t>
            </w:r>
          </w:p>
        </w:tc>
        <w:tc>
          <w:tcPr>
            <w:tcW w:w="907" w:type="dxa"/>
            <w:vAlign w:val="bottom"/>
          </w:tcPr>
          <w:p w14:paraId="37103C0A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31</w:t>
            </w:r>
          </w:p>
        </w:tc>
        <w:tc>
          <w:tcPr>
            <w:tcW w:w="1191" w:type="dxa"/>
            <w:vAlign w:val="center"/>
          </w:tcPr>
          <w:p w14:paraId="04DC0B07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089FB249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3E04DF92" w14:textId="77777777" w:rsidTr="00216B63">
        <w:tc>
          <w:tcPr>
            <w:tcW w:w="5669" w:type="dxa"/>
            <w:vAlign w:val="bottom"/>
          </w:tcPr>
          <w:p w14:paraId="6E40E762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юридические</w:t>
            </w:r>
          </w:p>
        </w:tc>
        <w:tc>
          <w:tcPr>
            <w:tcW w:w="907" w:type="dxa"/>
            <w:vAlign w:val="bottom"/>
          </w:tcPr>
          <w:p w14:paraId="4AF99C4D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32</w:t>
            </w:r>
          </w:p>
        </w:tc>
        <w:tc>
          <w:tcPr>
            <w:tcW w:w="1191" w:type="dxa"/>
            <w:vAlign w:val="center"/>
          </w:tcPr>
          <w:p w14:paraId="64EE1FFF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1E4E544D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259290DC" w14:textId="77777777" w:rsidTr="00216B63">
        <w:tc>
          <w:tcPr>
            <w:tcW w:w="5669" w:type="dxa"/>
            <w:vAlign w:val="bottom"/>
          </w:tcPr>
          <w:p w14:paraId="5C01B675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 системы образования</w:t>
            </w:r>
          </w:p>
        </w:tc>
        <w:tc>
          <w:tcPr>
            <w:tcW w:w="907" w:type="dxa"/>
            <w:vAlign w:val="bottom"/>
          </w:tcPr>
          <w:p w14:paraId="48C19F37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33</w:t>
            </w:r>
          </w:p>
        </w:tc>
        <w:tc>
          <w:tcPr>
            <w:tcW w:w="1191" w:type="dxa"/>
            <w:vAlign w:val="center"/>
          </w:tcPr>
          <w:p w14:paraId="4705CC5C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447DB4EC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739308C5" w14:textId="77777777" w:rsidTr="00216B63">
        <w:tc>
          <w:tcPr>
            <w:tcW w:w="5669" w:type="dxa"/>
            <w:vAlign w:val="bottom"/>
          </w:tcPr>
          <w:p w14:paraId="02CC1A92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Услуги, предоставляемые гражданам пожилого возраста и инвалидам</w:t>
            </w:r>
          </w:p>
        </w:tc>
        <w:tc>
          <w:tcPr>
            <w:tcW w:w="907" w:type="dxa"/>
            <w:vAlign w:val="bottom"/>
          </w:tcPr>
          <w:p w14:paraId="6B2413ED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34</w:t>
            </w:r>
          </w:p>
        </w:tc>
        <w:tc>
          <w:tcPr>
            <w:tcW w:w="1191" w:type="dxa"/>
            <w:vAlign w:val="center"/>
          </w:tcPr>
          <w:p w14:paraId="621D507A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19A53FF3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098014C4" w14:textId="77777777" w:rsidTr="00216B63">
        <w:tc>
          <w:tcPr>
            <w:tcW w:w="5669" w:type="dxa"/>
            <w:vAlign w:val="bottom"/>
          </w:tcPr>
          <w:p w14:paraId="6AC44FF2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Электронные услуги и сервисы в области информационно-коммуникационных технологий</w:t>
            </w:r>
          </w:p>
        </w:tc>
        <w:tc>
          <w:tcPr>
            <w:tcW w:w="907" w:type="dxa"/>
            <w:vAlign w:val="bottom"/>
          </w:tcPr>
          <w:p w14:paraId="083BE3CA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35</w:t>
            </w:r>
          </w:p>
        </w:tc>
        <w:tc>
          <w:tcPr>
            <w:tcW w:w="1191" w:type="dxa"/>
            <w:vAlign w:val="center"/>
          </w:tcPr>
          <w:p w14:paraId="7C9E6D02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64C8E182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  <w:tr w:rsidR="0070558F" w:rsidRPr="0070558F" w14:paraId="7D20935F" w14:textId="77777777" w:rsidTr="00216B63">
        <w:tc>
          <w:tcPr>
            <w:tcW w:w="5669" w:type="dxa"/>
            <w:vAlign w:val="bottom"/>
          </w:tcPr>
          <w:p w14:paraId="11A96332" w14:textId="77777777" w:rsidR="0070558F" w:rsidRPr="0070558F" w:rsidRDefault="0070558F" w:rsidP="0070558F">
            <w:pPr>
              <w:rPr>
                <w:sz w:val="20"/>
                <w:szCs w:val="20"/>
              </w:rPr>
            </w:pPr>
            <w:r w:rsidRPr="0070558F">
              <w:rPr>
                <w:sz w:val="20"/>
                <w:szCs w:val="20"/>
              </w:rPr>
              <w:t>Прочие платные услуги</w:t>
            </w:r>
          </w:p>
        </w:tc>
        <w:tc>
          <w:tcPr>
            <w:tcW w:w="907" w:type="dxa"/>
            <w:vAlign w:val="bottom"/>
          </w:tcPr>
          <w:p w14:paraId="2A4F2D49" w14:textId="77777777" w:rsidR="0070558F" w:rsidRPr="0070558F" w:rsidRDefault="0070558F" w:rsidP="0070558F">
            <w:pPr>
              <w:jc w:val="center"/>
              <w:rPr>
                <w:sz w:val="20"/>
                <w:szCs w:val="20"/>
              </w:rPr>
            </w:pPr>
            <w:bookmarkStart w:id="1" w:name="P211"/>
            <w:bookmarkEnd w:id="1"/>
            <w:r w:rsidRPr="0070558F">
              <w:rPr>
                <w:sz w:val="20"/>
                <w:szCs w:val="20"/>
              </w:rPr>
              <w:t>36</w:t>
            </w:r>
          </w:p>
        </w:tc>
        <w:tc>
          <w:tcPr>
            <w:tcW w:w="1191" w:type="dxa"/>
            <w:vAlign w:val="center"/>
          </w:tcPr>
          <w:p w14:paraId="3A89253B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3A662EDC" w14:textId="77777777" w:rsidR="0070558F" w:rsidRPr="0070558F" w:rsidRDefault="0070558F" w:rsidP="0070558F">
            <w:pPr>
              <w:rPr>
                <w:sz w:val="20"/>
                <w:szCs w:val="20"/>
              </w:rPr>
            </w:pPr>
          </w:p>
        </w:tc>
      </w:tr>
    </w:tbl>
    <w:p w14:paraId="65C2A177" w14:textId="77777777" w:rsidR="0070558F" w:rsidRPr="0070558F" w:rsidRDefault="0070558F" w:rsidP="0070558F">
      <w:pPr>
        <w:rPr>
          <w:sz w:val="20"/>
          <w:szCs w:val="20"/>
        </w:rPr>
      </w:pPr>
    </w:p>
    <w:p w14:paraId="76B9391B" w14:textId="77777777" w:rsidR="0070558F" w:rsidRPr="0070558F" w:rsidRDefault="0070558F" w:rsidP="0070558F">
      <w:pPr>
        <w:rPr>
          <w:sz w:val="20"/>
          <w:szCs w:val="20"/>
        </w:rPr>
      </w:pPr>
      <w:r w:rsidRPr="0070558F">
        <w:rPr>
          <w:sz w:val="20"/>
          <w:szCs w:val="20"/>
        </w:rPr>
        <w:t xml:space="preserve">      Должностное            лицо,</w:t>
      </w:r>
    </w:p>
    <w:p w14:paraId="3AD0A9B5" w14:textId="77777777" w:rsidR="0070558F" w:rsidRPr="0070558F" w:rsidRDefault="0070558F" w:rsidP="0070558F">
      <w:pPr>
        <w:rPr>
          <w:sz w:val="20"/>
          <w:szCs w:val="20"/>
        </w:rPr>
      </w:pPr>
      <w:r w:rsidRPr="0070558F">
        <w:rPr>
          <w:sz w:val="20"/>
          <w:szCs w:val="20"/>
        </w:rPr>
        <w:t xml:space="preserve">   ответственное за предоставление</w:t>
      </w:r>
    </w:p>
    <w:p w14:paraId="720B69FB" w14:textId="77777777" w:rsidR="0070558F" w:rsidRPr="0070558F" w:rsidRDefault="0070558F" w:rsidP="0070558F">
      <w:pPr>
        <w:rPr>
          <w:sz w:val="20"/>
          <w:szCs w:val="20"/>
        </w:rPr>
      </w:pPr>
      <w:r w:rsidRPr="0070558F">
        <w:rPr>
          <w:sz w:val="20"/>
          <w:szCs w:val="20"/>
        </w:rPr>
        <w:t xml:space="preserve">   первичных        статистических</w:t>
      </w:r>
    </w:p>
    <w:p w14:paraId="3AEDAB3C" w14:textId="77777777" w:rsidR="0070558F" w:rsidRPr="0070558F" w:rsidRDefault="0070558F" w:rsidP="0070558F">
      <w:pPr>
        <w:rPr>
          <w:sz w:val="20"/>
          <w:szCs w:val="20"/>
        </w:rPr>
      </w:pPr>
      <w:r w:rsidRPr="0070558F">
        <w:rPr>
          <w:sz w:val="20"/>
          <w:szCs w:val="20"/>
        </w:rPr>
        <w:t xml:space="preserve">   </w:t>
      </w:r>
      <w:proofErr w:type="gramStart"/>
      <w:r w:rsidRPr="0070558F">
        <w:rPr>
          <w:sz w:val="20"/>
          <w:szCs w:val="20"/>
        </w:rPr>
        <w:t>данных  (</w:t>
      </w:r>
      <w:proofErr w:type="gramEnd"/>
      <w:r w:rsidRPr="0070558F">
        <w:rPr>
          <w:sz w:val="20"/>
          <w:szCs w:val="20"/>
        </w:rPr>
        <w:t>лицо,   уполномоченное</w:t>
      </w:r>
    </w:p>
    <w:p w14:paraId="4ACEE9BF" w14:textId="77777777" w:rsidR="0070558F" w:rsidRPr="0070558F" w:rsidRDefault="0070558F" w:rsidP="0070558F">
      <w:pPr>
        <w:rPr>
          <w:sz w:val="20"/>
          <w:szCs w:val="20"/>
        </w:rPr>
      </w:pPr>
      <w:r w:rsidRPr="0070558F">
        <w:rPr>
          <w:sz w:val="20"/>
          <w:szCs w:val="20"/>
        </w:rPr>
        <w:t xml:space="preserve">   предоставлять         первичные</w:t>
      </w:r>
    </w:p>
    <w:p w14:paraId="7EEA3321" w14:textId="77777777" w:rsidR="0070558F" w:rsidRPr="0070558F" w:rsidRDefault="0070558F" w:rsidP="0070558F">
      <w:pPr>
        <w:rPr>
          <w:sz w:val="20"/>
          <w:szCs w:val="20"/>
        </w:rPr>
      </w:pPr>
      <w:r w:rsidRPr="0070558F">
        <w:rPr>
          <w:sz w:val="20"/>
          <w:szCs w:val="20"/>
        </w:rPr>
        <w:lastRenderedPageBreak/>
        <w:t xml:space="preserve">   </w:t>
      </w:r>
      <w:proofErr w:type="gramStart"/>
      <w:r w:rsidRPr="0070558F">
        <w:rPr>
          <w:sz w:val="20"/>
          <w:szCs w:val="20"/>
        </w:rPr>
        <w:t>статистические  данные</w:t>
      </w:r>
      <w:proofErr w:type="gramEnd"/>
      <w:r w:rsidRPr="0070558F">
        <w:rPr>
          <w:sz w:val="20"/>
          <w:szCs w:val="20"/>
        </w:rPr>
        <w:t xml:space="preserve"> от имени</w:t>
      </w:r>
    </w:p>
    <w:p w14:paraId="79B864A8" w14:textId="23D9D004" w:rsidR="0070558F" w:rsidRPr="0070558F" w:rsidRDefault="0070558F" w:rsidP="0070558F">
      <w:pPr>
        <w:rPr>
          <w:sz w:val="20"/>
          <w:szCs w:val="20"/>
        </w:rPr>
      </w:pPr>
      <w:r w:rsidRPr="0070558F">
        <w:rPr>
          <w:sz w:val="20"/>
          <w:szCs w:val="20"/>
        </w:rPr>
        <w:t xml:space="preserve">   юридического </w:t>
      </w:r>
      <w:proofErr w:type="gramStart"/>
      <w:r w:rsidRPr="0070558F">
        <w:rPr>
          <w:sz w:val="20"/>
          <w:szCs w:val="20"/>
        </w:rPr>
        <w:t xml:space="preserve">лица)   </w:t>
      </w:r>
      <w:proofErr w:type="gramEnd"/>
      <w:r w:rsidRPr="0070558F">
        <w:rPr>
          <w:sz w:val="20"/>
          <w:szCs w:val="20"/>
        </w:rPr>
        <w:t xml:space="preserve">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0558F">
        <w:rPr>
          <w:sz w:val="20"/>
          <w:szCs w:val="20"/>
        </w:rPr>
        <w:t xml:space="preserve">  _____________ __________________ _____________</w:t>
      </w:r>
    </w:p>
    <w:p w14:paraId="31FA81FC" w14:textId="50596095" w:rsidR="0070558F" w:rsidRPr="0070558F" w:rsidRDefault="0070558F" w:rsidP="0070558F">
      <w:pPr>
        <w:rPr>
          <w:sz w:val="20"/>
          <w:szCs w:val="20"/>
        </w:rPr>
      </w:pPr>
      <w:r w:rsidRPr="0070558F">
        <w:rPr>
          <w:sz w:val="20"/>
          <w:szCs w:val="20"/>
        </w:rPr>
        <w:t xml:space="preserve"> 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0558F">
        <w:rPr>
          <w:sz w:val="20"/>
          <w:szCs w:val="20"/>
        </w:rPr>
        <w:t xml:space="preserve">   (</w:t>
      </w:r>
      <w:proofErr w:type="gramStart"/>
      <w:r w:rsidRPr="0070558F">
        <w:rPr>
          <w:sz w:val="20"/>
          <w:szCs w:val="20"/>
        </w:rPr>
        <w:t xml:space="preserve">должность)   </w:t>
      </w:r>
      <w:proofErr w:type="gramEnd"/>
      <w:r w:rsidRPr="0070558F">
        <w:rPr>
          <w:sz w:val="20"/>
          <w:szCs w:val="20"/>
        </w:rPr>
        <w:t xml:space="preserve">    (Ф.И.О.)        (подпись)</w:t>
      </w:r>
    </w:p>
    <w:p w14:paraId="72596B3F" w14:textId="77777777" w:rsidR="0070558F" w:rsidRPr="0070558F" w:rsidRDefault="0070558F" w:rsidP="0070558F">
      <w:pPr>
        <w:rPr>
          <w:sz w:val="20"/>
          <w:szCs w:val="20"/>
        </w:rPr>
      </w:pPr>
    </w:p>
    <w:p w14:paraId="6B7453C2" w14:textId="082866FA" w:rsidR="0070558F" w:rsidRPr="0070558F" w:rsidRDefault="0070558F" w:rsidP="0070558F">
      <w:pPr>
        <w:rPr>
          <w:sz w:val="20"/>
          <w:szCs w:val="20"/>
        </w:rPr>
      </w:pPr>
      <w:r w:rsidRPr="0070558F">
        <w:rPr>
          <w:sz w:val="20"/>
          <w:szCs w:val="20"/>
        </w:rPr>
        <w:t xml:space="preserve">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0558F">
        <w:rPr>
          <w:sz w:val="20"/>
          <w:szCs w:val="20"/>
        </w:rPr>
        <w:t xml:space="preserve">    ___________ E-mail: ________ "__" ___ 20__ год</w:t>
      </w:r>
    </w:p>
    <w:p w14:paraId="68BE2DB0" w14:textId="164B5392" w:rsidR="0070558F" w:rsidRPr="0070558F" w:rsidRDefault="0070558F" w:rsidP="0070558F">
      <w:pPr>
        <w:rPr>
          <w:sz w:val="20"/>
          <w:szCs w:val="20"/>
        </w:rPr>
      </w:pPr>
      <w:r w:rsidRPr="0070558F">
        <w:rPr>
          <w:sz w:val="20"/>
          <w:szCs w:val="20"/>
        </w:rPr>
        <w:t xml:space="preserve">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0558F">
        <w:rPr>
          <w:sz w:val="20"/>
          <w:szCs w:val="20"/>
        </w:rPr>
        <w:t xml:space="preserve">(номер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0558F">
        <w:rPr>
          <w:sz w:val="20"/>
          <w:szCs w:val="20"/>
        </w:rPr>
        <w:t>(дата составления</w:t>
      </w:r>
    </w:p>
    <w:p w14:paraId="62EBAEA6" w14:textId="42A3BA2E" w:rsidR="0070558F" w:rsidRPr="0070558F" w:rsidRDefault="0070558F" w:rsidP="0070558F">
      <w:pPr>
        <w:rPr>
          <w:sz w:val="20"/>
          <w:szCs w:val="20"/>
        </w:rPr>
      </w:pPr>
      <w:r w:rsidRPr="0070558F">
        <w:rPr>
          <w:sz w:val="20"/>
          <w:szCs w:val="20"/>
        </w:rPr>
        <w:t xml:space="preserve">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</w:t>
      </w:r>
      <w:r w:rsidRPr="0070558F">
        <w:rPr>
          <w:sz w:val="20"/>
          <w:szCs w:val="20"/>
        </w:rPr>
        <w:t xml:space="preserve">контактного                     </w:t>
      </w:r>
      <w:r>
        <w:rPr>
          <w:sz w:val="20"/>
          <w:szCs w:val="20"/>
        </w:rPr>
        <w:t xml:space="preserve">        </w:t>
      </w:r>
      <w:r w:rsidRPr="0070558F">
        <w:rPr>
          <w:sz w:val="20"/>
          <w:szCs w:val="20"/>
        </w:rPr>
        <w:t xml:space="preserve"> документа)</w:t>
      </w:r>
    </w:p>
    <w:p w14:paraId="0697FDDC" w14:textId="646A1566" w:rsidR="0070558F" w:rsidRPr="0070558F" w:rsidRDefault="0070558F" w:rsidP="0070558F">
      <w:pPr>
        <w:rPr>
          <w:sz w:val="20"/>
          <w:szCs w:val="20"/>
        </w:rPr>
      </w:pPr>
      <w:r w:rsidRPr="0070558F">
        <w:rPr>
          <w:sz w:val="20"/>
          <w:szCs w:val="20"/>
        </w:rPr>
        <w:t xml:space="preserve">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0558F">
        <w:rPr>
          <w:sz w:val="20"/>
          <w:szCs w:val="20"/>
        </w:rPr>
        <w:t>телефона)</w:t>
      </w:r>
    </w:p>
    <w:p w14:paraId="03C7AA6D" w14:textId="77777777" w:rsidR="002C79B1" w:rsidRDefault="002C79B1"/>
    <w:sectPr w:rsidR="002C79B1" w:rsidSect="0070558F">
      <w:pgSz w:w="12240" w:h="15840"/>
      <w:pgMar w:top="426" w:right="758" w:bottom="1134" w:left="1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A6E"/>
    <w:rsid w:val="002C79B1"/>
    <w:rsid w:val="00393D22"/>
    <w:rsid w:val="006F00BD"/>
    <w:rsid w:val="0070558F"/>
    <w:rsid w:val="007A26DD"/>
    <w:rsid w:val="00E17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AD525D"/>
  <w15:chartTrackingRefBased/>
  <w15:docId w15:val="{82EF9446-3B07-40A1-BC8D-6A7862CAE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17A6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7A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7A6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7A6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7A6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7A6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7A6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7A6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7A6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17A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17A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17A6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17A6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17A6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17A6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17A6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17A6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17A6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17A6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17A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7A6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17A6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17A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17A6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17A6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17A6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17A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17A6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17A6E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70558F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7055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748</Words>
  <Characters>4264</Characters>
  <Application>Microsoft Office Word</Application>
  <DocSecurity>0</DocSecurity>
  <Lines>35</Lines>
  <Paragraphs>10</Paragraphs>
  <ScaleCrop>false</ScaleCrop>
  <Company/>
  <LinksUpToDate>false</LinksUpToDate>
  <CharactersWithSpaces>5002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Т</dc:creator>
  <cp:keywords/>
  <dc:description/>
  <cp:lastModifiedBy>Юлия Т</cp:lastModifiedBy>
  <cp:revision>2</cp:revision>
  <dcterms:created xsi:type="dcterms:W3CDTF">2025-02-27T19:44:00Z</dcterms:created>
  <dcterms:modified xsi:type="dcterms:W3CDTF">2025-02-27T19:49:00Z</dcterms:modified>
</cp:coreProperties>
</file>