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7D" w:rsidRDefault="0053747D">
      <w:pPr>
        <w:pStyle w:val="ConsPlusNormal"/>
        <w:jc w:val="both"/>
      </w:pPr>
    </w:p>
    <w:p w:rsidR="0053747D" w:rsidRDefault="00272F42">
      <w:pPr>
        <w:pStyle w:val="ConsPlusNormal"/>
        <w:jc w:val="right"/>
      </w:pPr>
      <w:r>
        <w:t>Приложение N 2</w:t>
      </w:r>
    </w:p>
    <w:p w:rsidR="0053747D" w:rsidRDefault="00272F42">
      <w:pPr>
        <w:pStyle w:val="ConsPlusNormal"/>
        <w:jc w:val="right"/>
      </w:pPr>
      <w:r>
        <w:t xml:space="preserve">к </w:t>
      </w:r>
      <w:r w:rsidRPr="00272F42">
        <w:t>приказу</w:t>
      </w:r>
      <w:r>
        <w:t xml:space="preserve"> ФНС России</w:t>
      </w:r>
    </w:p>
    <w:p w:rsidR="0053747D" w:rsidRDefault="00272F42">
      <w:pPr>
        <w:pStyle w:val="ConsPlusNormal"/>
        <w:jc w:val="right"/>
      </w:pPr>
      <w:r>
        <w:t>от 20.03.2024 г. N ЕД-7-15/217@</w:t>
      </w:r>
    </w:p>
    <w:p w:rsidR="0053747D" w:rsidRDefault="0053747D">
      <w:pPr>
        <w:pStyle w:val="ConsPlusNormal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┌────────────────────────────┐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 xml:space="preserve">                  ИНН     │         7727098760         │</w:t>
      </w:r>
    </w:p>
    <w:p w:rsidR="0053747D" w:rsidRDefault="00272F42">
      <w:pPr>
        <w:pStyle w:val="ConsPlusNonformat"/>
        <w:jc w:val="both"/>
      </w:pPr>
      <w:r>
        <w:t xml:space="preserve">                 </w:t>
      </w:r>
      <w:r>
        <w:t xml:space="preserve">         └────────────────────────────┘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┌──────────────────┐      ┌─────┐</w:t>
      </w:r>
    </w:p>
    <w:p w:rsidR="0053747D" w:rsidRDefault="00272F42">
      <w:pPr>
        <w:pStyle w:val="ConsPlusNonformat"/>
        <w:jc w:val="both"/>
      </w:pPr>
      <w:r>
        <w:t xml:space="preserve">                  КПП </w:t>
      </w:r>
      <w:hyperlink w:anchor="P226" w:tooltip="&lt;1&gt; Указывается код причины постановки на учет, присвоенный организации при постановке на учет в налоговом органе по месту ее нахождения. Для организации, отнесенной в соответствии со статьей 83 Налогового кодекса Российской Федерации к категории крупнейших на">
        <w:r w:rsidRPr="00272F42">
          <w:rPr>
            <w:color w:val="FFFFFF" w:themeColor="background1"/>
          </w:rPr>
          <w:t>&lt;1&gt;</w:t>
        </w:r>
      </w:hyperlink>
      <w:r>
        <w:t xml:space="preserve"> │     772701001    │ Стр. │ 001 │</w:t>
      </w:r>
    </w:p>
    <w:p w:rsidR="0053747D" w:rsidRDefault="00272F42">
      <w:pPr>
        <w:pStyle w:val="ConsPlusNonformat"/>
        <w:jc w:val="both"/>
      </w:pPr>
      <w:r>
        <w:t xml:space="preserve">                          └──────────────────┘      └─────┘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Форма по КНД 1151152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      Заявление</w:t>
      </w:r>
    </w:p>
    <w:p w:rsidR="0053747D" w:rsidRDefault="00272F42">
      <w:pPr>
        <w:pStyle w:val="ConsPlusNonformat"/>
        <w:jc w:val="both"/>
      </w:pPr>
      <w:r>
        <w:t xml:space="preserve">           о применении заявительного порядка возмещения налога</w:t>
      </w:r>
    </w:p>
    <w:p w:rsidR="0053747D" w:rsidRDefault="00272F42">
      <w:pPr>
        <w:pStyle w:val="ConsPlusNonformat"/>
        <w:jc w:val="both"/>
      </w:pPr>
      <w:r>
        <w:t xml:space="preserve">              на добавленную стоимость (о возмещении акциза)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    ┌──────┐                    </w:t>
      </w:r>
      <w:r>
        <w:t xml:space="preserve">        ┌──────┐</w:t>
      </w:r>
    </w:p>
    <w:p w:rsidR="0053747D" w:rsidRDefault="00272F42">
      <w:pPr>
        <w:pStyle w:val="ConsPlusNonformat"/>
        <w:jc w:val="both"/>
      </w:pPr>
      <w:r>
        <w:t>Настоящее заявление            │  01  │    В налоговый орган (код) │ 7727 │</w:t>
      </w:r>
    </w:p>
    <w:p w:rsidR="0053747D" w:rsidRDefault="00272F42">
      <w:pPr>
        <w:pStyle w:val="ConsPlusNonformat"/>
        <w:jc w:val="both"/>
      </w:pPr>
      <w:r>
        <w:t xml:space="preserve">представляется (код) </w:t>
      </w:r>
      <w:hyperlink w:anchor="P227" w:tooltip="&lt;2&gt; 01 - на полную сумму налога на добавленную стоимость (акциза), предъявляемую к возмещению из бюджета в заявительном порядке (согласно абзацу первому пункта 7 статьи 176.1 или абзацу первому пункта 2 статьи 203.1 Налогового кодекса Российской Федерации); 02">
        <w:r w:rsidRPr="00272F42">
          <w:rPr>
            <w:color w:val="FFFFFF" w:themeColor="background1"/>
          </w:rPr>
          <w:t>&lt;2&gt;</w:t>
        </w:r>
      </w:hyperlink>
      <w:r>
        <w:t xml:space="preserve">       └──────┘                            └──────┘</w:t>
      </w:r>
    </w:p>
    <w:p w:rsidR="0053747D" w:rsidRDefault="00272F42">
      <w:pPr>
        <w:pStyle w:val="ConsPlusNonformat"/>
        <w:jc w:val="both"/>
      </w:pPr>
      <w:r>
        <w:t xml:space="preserve">                ┌─────────────────────┐           </w:t>
      </w:r>
      <w:r>
        <w:t xml:space="preserve">       ┌──┐ ┌──┐ ┌──────┐</w:t>
      </w:r>
    </w:p>
    <w:p w:rsidR="0053747D" w:rsidRDefault="00272F42">
      <w:pPr>
        <w:pStyle w:val="ConsPlusNonformat"/>
        <w:jc w:val="both"/>
      </w:pPr>
      <w:r>
        <w:t>Номер заявления │         2           │   Дата заявления │25│.│07│.│ 2024 │</w:t>
      </w:r>
    </w:p>
    <w:p w:rsidR="0053747D" w:rsidRDefault="00272F42">
      <w:pPr>
        <w:pStyle w:val="ConsPlusNonformat"/>
        <w:jc w:val="both"/>
      </w:pPr>
      <w:hyperlink w:anchor="P228" w:tooltip="&lt;3&gt; Указывается уникальный (порядковый) номер заявления налогоплательщика в текущем году.">
        <w:r w:rsidRPr="00272F42">
          <w:rPr>
            <w:color w:val="FFFFFF" w:themeColor="background1"/>
          </w:rPr>
          <w:t>&lt;3&gt;</w:t>
        </w:r>
      </w:hyperlink>
      <w:r>
        <w:t xml:space="preserve">             └───────────────</w:t>
      </w:r>
      <w:r>
        <w:t>──────┘                  └──┘ └──┘ └──────┘</w:t>
      </w:r>
    </w:p>
    <w:p w:rsidR="0053747D" w:rsidRDefault="00272F42">
      <w:pPr>
        <w:pStyle w:val="ConsPlusNonformat"/>
        <w:jc w:val="both"/>
      </w:pPr>
      <w:r>
        <w:t xml:space="preserve">                ┌──┐                                              ┌───────┐</w:t>
      </w:r>
    </w:p>
    <w:p w:rsidR="0053747D" w:rsidRDefault="00272F42">
      <w:pPr>
        <w:pStyle w:val="ConsPlusNonformat"/>
        <w:jc w:val="both"/>
      </w:pPr>
      <w:r>
        <w:t>К возмещению    │1 │ 1 - налог на               Код налоговой     │       │</w:t>
      </w:r>
    </w:p>
    <w:p w:rsidR="0053747D" w:rsidRDefault="00272F42">
      <w:pPr>
        <w:pStyle w:val="ConsPlusNonformat"/>
        <w:jc w:val="both"/>
      </w:pPr>
      <w:r>
        <w:t xml:space="preserve">                │  │     добавленную стоимость  декларации        │       │</w:t>
      </w:r>
    </w:p>
    <w:p w:rsidR="0053747D" w:rsidRDefault="00272F42">
      <w:pPr>
        <w:pStyle w:val="ConsPlusNonformat"/>
        <w:jc w:val="both"/>
      </w:pPr>
      <w:r>
        <w:t xml:space="preserve">                └──┘ 2 - акциз                   по КНД </w:t>
      </w:r>
      <w:hyperlink w:anchor="P229" w:tooltip="&lt;4&gt; Указывается при виде налога равном &quot;2&quot; и принимает значения: 1151089 - Налоговая декларация по акцизам на автомобильный бензин, дизельное топливо, моторные масла для дизельных и (или) карбюраторных (инжекторных) двигателей, прямогонный бензин, средние дист">
        <w:r w:rsidRPr="00272F42">
          <w:rPr>
            <w:color w:val="FFFFFF" w:themeColor="background1"/>
          </w:rPr>
          <w:t>&lt;4&gt;</w:t>
        </w:r>
      </w:hyperlink>
      <w:r>
        <w:t xml:space="preserve">       └───────┘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               ┌──┐ 1 - по  телекомму</w:t>
      </w:r>
      <w:r>
        <w:t>никационным</w:t>
      </w:r>
    </w:p>
    <w:p w:rsidR="0053747D" w:rsidRDefault="00272F42">
      <w:pPr>
        <w:pStyle w:val="ConsPlusNonformat"/>
        <w:jc w:val="both"/>
      </w:pPr>
      <w:r>
        <w:t>Способ представления налоговой декларации │1 │     каналам связи</w:t>
      </w:r>
    </w:p>
    <w:p w:rsidR="0053747D" w:rsidRDefault="00272F42">
      <w:pPr>
        <w:pStyle w:val="ConsPlusNonformat"/>
        <w:jc w:val="both"/>
      </w:pPr>
      <w:r>
        <w:t xml:space="preserve">                                          └──┘ 2 - на бумажном носителе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            ┌─────┐                      ┌─────┐</w:t>
      </w:r>
    </w:p>
    <w:p w:rsidR="0053747D" w:rsidRDefault="00272F42">
      <w:pPr>
        <w:pStyle w:val="ConsPlusNonformat"/>
        <w:jc w:val="both"/>
      </w:pPr>
      <w:r>
        <w:t>Отчетный год налоговой деклара</w:t>
      </w:r>
      <w:r>
        <w:t xml:space="preserve">ции </w:t>
      </w:r>
      <w:hyperlink w:anchor="P230" w:tooltip="&lt;5&gt; Указывается при значении способа представления декларации равном &quot;2&quot;.">
        <w:r w:rsidRPr="00272F42">
          <w:rPr>
            <w:color w:val="FFFFFF" w:themeColor="background1"/>
          </w:rPr>
          <w:t>&lt;5&gt;</w:t>
        </w:r>
      </w:hyperlink>
      <w:r>
        <w:t xml:space="preserve">  │     │ Налоговый период     │     │</w:t>
      </w:r>
    </w:p>
    <w:p w:rsidR="0053747D" w:rsidRDefault="00272F42">
      <w:pPr>
        <w:pStyle w:val="ConsPlusNonformat"/>
        <w:jc w:val="both"/>
      </w:pPr>
      <w:r>
        <w:t xml:space="preserve">                                       └─────┘ налоговой декларации └─────┘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</w:t>
      </w:r>
      <w:r>
        <w:t xml:space="preserve">                    (код) </w:t>
      </w:r>
      <w:hyperlink w:anchor="P230" w:tooltip="&lt;5&gt; Указывается при значении способа представления декларации равном &quot;2&quot;.">
        <w:r w:rsidRPr="00272F42">
          <w:rPr>
            <w:color w:val="FFFFFF" w:themeColor="background1"/>
          </w:rPr>
          <w:t>&lt;5&gt;</w:t>
        </w:r>
      </w:hyperlink>
      <w:r w:rsidRPr="00272F42">
        <w:rPr>
          <w:color w:val="FFFFFF" w:themeColor="background1"/>
        </w:rPr>
        <w:t xml:space="preserve">, </w:t>
      </w:r>
      <w:hyperlink w:anchor="P231" w:tooltip="&lt;6&gt; По реквизиту &quot;Налоговый период&quot; указываются коды, определяющие налоговый период, в соответствии с порядками заполнения налоговых деклараций, утвержденными приказами ФНС России на основании пункта 7 статьи 80 Налогового кодекса Российской Федерации.">
        <w:r w:rsidRPr="00272F42">
          <w:rPr>
            <w:color w:val="FFFFFF" w:themeColor="background1"/>
          </w:rPr>
          <w:t>&lt;6&gt;</w:t>
        </w:r>
      </w:hyperlink>
    </w:p>
    <w:p w:rsidR="0053747D" w:rsidRDefault="00272F42">
      <w:pPr>
        <w:pStyle w:val="ConsPlusNonformat"/>
        <w:jc w:val="both"/>
      </w:pPr>
      <w:r>
        <w:t xml:space="preserve">                        ┌─────┐                          ┌──┐ ┌──┐ ┌──────┐</w:t>
      </w:r>
    </w:p>
    <w:p w:rsidR="0053747D" w:rsidRDefault="00272F42">
      <w:pPr>
        <w:pStyle w:val="ConsPlusNonformat"/>
        <w:jc w:val="both"/>
      </w:pPr>
      <w:r>
        <w:t xml:space="preserve">Номер </w:t>
      </w:r>
      <w:r>
        <w:t xml:space="preserve">корректировки </w:t>
      </w:r>
      <w:hyperlink w:anchor="P230" w:tooltip="&lt;5&gt; Указывается при значении способа представления декларации равном &quot;2&quot;.">
        <w:r w:rsidRPr="00272F42">
          <w:rPr>
            <w:color w:val="FFFFFF" w:themeColor="background1"/>
          </w:rPr>
          <w:t>&lt;5&gt;</w:t>
        </w:r>
      </w:hyperlink>
      <w:r>
        <w:t xml:space="preserve"> │     │ Дата представления       │  │.│  │.│      │</w:t>
      </w:r>
    </w:p>
    <w:p w:rsidR="0053747D" w:rsidRDefault="00272F42">
      <w:pPr>
        <w:pStyle w:val="ConsPlusNonformat"/>
        <w:jc w:val="both"/>
      </w:pPr>
      <w:r>
        <w:t xml:space="preserve">                        └─────┘ налоговой декларации </w:t>
      </w:r>
      <w:hyperlink w:anchor="P230" w:tooltip="&lt;5&gt; Указывается при значении способа представления декларации равном &quot;2&quot;.">
        <w:r w:rsidRPr="00272F42">
          <w:rPr>
            <w:color w:val="FFFFFF" w:themeColor="background1"/>
          </w:rPr>
          <w:t>&lt;5&gt;</w:t>
        </w:r>
      </w:hyperlink>
      <w:r>
        <w:t xml:space="preserve"> └──┘ └──┘ └──────┘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Имя файла налоговой декларации </w:t>
      </w:r>
      <w:hyperlink w:anchor="P232" w:tooltip="&lt;7&gt; Указывается при значении способа представления декларации равном &quot;1&quot;.">
        <w:r w:rsidRPr="00272F42">
          <w:rPr>
            <w:color w:val="FFFFFF" w:themeColor="background1"/>
          </w:rPr>
          <w:t>&lt;7&gt;</w:t>
        </w:r>
      </w:hyperlink>
    </w:p>
    <w:p w:rsidR="0053747D" w:rsidRDefault="00272F42">
      <w:pPr>
        <w:pStyle w:val="ConsPlusNonformat"/>
        <w:jc w:val="both"/>
      </w:pPr>
      <w:r>
        <w:t>┌─────</w:t>
      </w:r>
      <w:r>
        <w:t>────────────────────────────────────────────────────────────────────┐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NO_NDS_7727_7727_7727098760772701001_20240725_0123456789.XML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Полное наименование (фамилия, имя</w:t>
      </w:r>
      <w:r>
        <w:t xml:space="preserve">, отчество </w:t>
      </w:r>
      <w:hyperlink w:anchor="P233" w:tooltip="&lt;8&gt; Отчество указывается при наличии.">
        <w:r w:rsidRPr="00272F42">
          <w:rPr>
            <w:color w:val="FFFFFF" w:themeColor="background1"/>
          </w:rPr>
          <w:t>&lt;8&gt;</w:t>
        </w:r>
      </w:hyperlink>
      <w:r>
        <w:t>) налогоплательщика</w:t>
      </w:r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Общество с ограниченной ответственностью "Альфа"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┌──┐ </w:t>
      </w:r>
      <w:r>
        <w:t>заявленная сумма налога     ┌───────────┐</w:t>
      </w:r>
    </w:p>
    <w:p w:rsidR="0053747D" w:rsidRDefault="00272F42">
      <w:pPr>
        <w:pStyle w:val="ConsPlusNonformat"/>
        <w:jc w:val="both"/>
      </w:pPr>
      <w:r>
        <w:t xml:space="preserve">                      │07│ на добавленную стоимость    │  300 000  │</w:t>
      </w:r>
    </w:p>
    <w:p w:rsidR="0053747D" w:rsidRDefault="00272F42">
      <w:pPr>
        <w:pStyle w:val="ConsPlusNonformat"/>
        <w:jc w:val="both"/>
      </w:pPr>
      <w:r>
        <w:t xml:space="preserve">1.1 На основании </w:t>
      </w:r>
      <w:hyperlink w:anchor="P236" w:tooltip="&lt;9&gt; 01 - подпункта 1 пункта 2 статьи 176.1 Налогового кодекса Российской Федерации; 02 - подпункта 2 пункта 2 статьи 176.1 Налогового кодекса Российской Федерации; 05 - подпункта 5 пункта 2 статьи 176.1 Налогового кодекса Российской Федерации; 06 - подпункта 7">
        <w:r w:rsidRPr="00272F42">
          <w:rPr>
            <w:color w:val="FFFFFF" w:themeColor="background1"/>
          </w:rPr>
          <w:t>&lt;9&gt;</w:t>
        </w:r>
      </w:hyperlink>
      <w:r>
        <w:t xml:space="preserve">  │  │ к возмещению в заявительном │           │ рублей</w:t>
      </w:r>
    </w:p>
    <w:p w:rsidR="0053747D" w:rsidRDefault="00272F42">
      <w:pPr>
        <w:pStyle w:val="ConsPlusNonformat"/>
        <w:jc w:val="both"/>
      </w:pPr>
      <w:r>
        <w:t xml:space="preserve">                      └──┘ порядке составляет:         └───────────┘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                           (цифрами)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┌──┐ заявленная сумма налога     ┌───────────┐</w:t>
      </w:r>
    </w:p>
    <w:p w:rsidR="0053747D" w:rsidRDefault="00272F42">
      <w:pPr>
        <w:pStyle w:val="ConsPlusNonformat"/>
        <w:jc w:val="both"/>
      </w:pPr>
      <w:r>
        <w:lastRenderedPageBreak/>
        <w:t xml:space="preserve">                      │02│ на добавленную стоимость    │  500 000  │</w:t>
      </w:r>
    </w:p>
    <w:p w:rsidR="0053747D" w:rsidRDefault="00272F42">
      <w:pPr>
        <w:pStyle w:val="ConsPlusNonformat"/>
        <w:jc w:val="both"/>
      </w:pPr>
      <w:r>
        <w:t xml:space="preserve">1.2 На основании </w:t>
      </w:r>
      <w:hyperlink w:anchor="P236" w:tooltip="&lt;9&gt; 01 - подпункта 1 пункта 2 статьи 176.1 Налогового кодекса Российской Федерации; 02 - подпункта 2 пункта 2 статьи 176.1 Налогового кодекса Российской Федерации; 05 - подпункта 5 пункта 2 статьи 176.1 Налогового кодекса Российской Федерации; 06 - подпункта 7">
        <w:r w:rsidRPr="00272F42">
          <w:rPr>
            <w:color w:val="FFFFFF" w:themeColor="background1"/>
          </w:rPr>
          <w:t>&lt;9&gt;</w:t>
        </w:r>
      </w:hyperlink>
      <w:r>
        <w:t xml:space="preserve">  │  │ к возмещению в заявительном │           │ рублей</w:t>
      </w:r>
    </w:p>
    <w:p w:rsidR="0053747D" w:rsidRDefault="00272F42">
      <w:pPr>
        <w:pStyle w:val="ConsPlusNonformat"/>
        <w:jc w:val="both"/>
      </w:pPr>
      <w:r>
        <w:t xml:space="preserve">     </w:t>
      </w:r>
      <w:r>
        <w:t xml:space="preserve">                 └──┘ порядке составляет:         └───────────┘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                           (цифрами)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┌──┐ заявленная сумма акциза     ┌───────────┐</w:t>
      </w:r>
    </w:p>
    <w:p w:rsidR="0053747D" w:rsidRDefault="00272F42">
      <w:pPr>
        <w:pStyle w:val="ConsPlusNonformat"/>
        <w:jc w:val="both"/>
      </w:pPr>
      <w:r>
        <w:t xml:space="preserve">1.3 На основании </w:t>
      </w:r>
      <w:hyperlink w:anchor="P236" w:tooltip="&lt;9&gt; 01 - подпункта 1 пункта 2 статьи 176.1 Налогового кодекса Российской Федерации; 02 - подпункта 2 пункта 2 статьи 176.1 Налогового кодекса Российской Федерации; 05 - подпункта 5 пункта 2 статьи 176.1 Налогового кодекса Российской Федерации; 06 - подпункта 7">
        <w:r w:rsidRPr="00272F42">
          <w:rPr>
            <w:color w:val="FFFFFF" w:themeColor="background1"/>
          </w:rPr>
          <w:t>&lt;</w:t>
        </w:r>
        <w:r w:rsidRPr="00272F42">
          <w:rPr>
            <w:color w:val="FFFFFF" w:themeColor="background1"/>
          </w:rPr>
          <w:t>9&gt;</w:t>
        </w:r>
      </w:hyperlink>
      <w:r>
        <w:t xml:space="preserve">  │  │ к возмещению в заявительном │           │</w:t>
      </w:r>
    </w:p>
    <w:p w:rsidR="0053747D" w:rsidRDefault="00272F42">
      <w:pPr>
        <w:pStyle w:val="ConsPlusNonformat"/>
        <w:jc w:val="both"/>
      </w:pPr>
      <w:r>
        <w:t xml:space="preserve">                      │  │ порядке составляет:         │           │ рублей</w:t>
      </w:r>
    </w:p>
    <w:p w:rsidR="0053747D" w:rsidRDefault="00272F42">
      <w:pPr>
        <w:pStyle w:val="ConsPlusNonformat"/>
        <w:jc w:val="both"/>
      </w:pPr>
      <w:r>
        <w:t xml:space="preserve">                      └──┘                             └───────────┘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                           (ци</w:t>
      </w:r>
      <w:r>
        <w:t>фрами)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___________________________________________________________________________</w:t>
      </w:r>
    </w:p>
    <w:p w:rsidR="0053747D" w:rsidRDefault="0053747D">
      <w:pPr>
        <w:pStyle w:val="ConsPlusNonformat"/>
        <w:jc w:val="both"/>
      </w:pPr>
    </w:p>
    <w:p w:rsidR="0053747D" w:rsidRPr="00272F42" w:rsidRDefault="00272F42">
      <w:pPr>
        <w:pStyle w:val="ConsPlusNonformat"/>
        <w:jc w:val="both"/>
      </w:pPr>
      <w:r w:rsidRPr="00272F42">
        <w:t>Принимаю   на  себя  обязательство  вернуть  в  бюджет  излишне  полученные</w:t>
      </w:r>
    </w:p>
    <w:p w:rsidR="0053747D" w:rsidRPr="00272F42" w:rsidRDefault="00272F42">
      <w:pPr>
        <w:pStyle w:val="ConsPlusNonformat"/>
        <w:jc w:val="both"/>
      </w:pPr>
      <w:r w:rsidRPr="00272F42">
        <w:t>(зачтенные) в заявительном порядке суммы (включая проценты, предусмотренные</w:t>
      </w:r>
    </w:p>
    <w:p w:rsidR="0053747D" w:rsidRPr="00272F42" w:rsidRDefault="00272F42">
      <w:pPr>
        <w:pStyle w:val="ConsPlusNonformat"/>
        <w:jc w:val="both"/>
      </w:pPr>
      <w:r w:rsidRPr="00272F42">
        <w:t>пунктом  9  статьи  79</w:t>
      </w:r>
      <w:r w:rsidRPr="00272F42">
        <w:t xml:space="preserve"> Налогового кодекса Российской Федерации </w:t>
      </w:r>
      <w:r w:rsidRPr="00272F42">
        <w:t>(в случае их</w:t>
      </w:r>
    </w:p>
    <w:p w:rsidR="0053747D" w:rsidRPr="00272F42" w:rsidRDefault="00272F42">
      <w:pPr>
        <w:pStyle w:val="ConsPlusNonformat"/>
        <w:jc w:val="both"/>
      </w:pPr>
      <w:r w:rsidRPr="00272F42">
        <w:t>уплаты),  а  также  уплатить  начисленные  на  указанные  суммы  проценты в</w:t>
      </w:r>
    </w:p>
    <w:p w:rsidR="0053747D" w:rsidRPr="00272F42" w:rsidRDefault="00272F42">
      <w:pPr>
        <w:pStyle w:val="ConsPlusNonformat"/>
        <w:jc w:val="both"/>
      </w:pPr>
      <w:r w:rsidRPr="00272F42">
        <w:t>порядке:</w:t>
      </w:r>
    </w:p>
    <w:p w:rsidR="0053747D" w:rsidRPr="00272F42" w:rsidRDefault="00272F42">
      <w:pPr>
        <w:pStyle w:val="ConsPlusNonformat"/>
        <w:jc w:val="both"/>
      </w:pPr>
      <w:r w:rsidRPr="00272F42">
        <w:t xml:space="preserve">  - установленном </w:t>
      </w:r>
      <w:r w:rsidRPr="00272F42">
        <w:t>пунктом  17  статьи  176.1</w:t>
      </w:r>
      <w:r w:rsidRPr="00272F42">
        <w:t xml:space="preserve">  Налогового кодекса Российской</w:t>
      </w:r>
    </w:p>
    <w:p w:rsidR="0053747D" w:rsidRPr="00272F42" w:rsidRDefault="00272F42">
      <w:pPr>
        <w:pStyle w:val="ConsPlusNonformat"/>
        <w:jc w:val="both"/>
      </w:pPr>
      <w:r w:rsidRPr="00272F42">
        <w:t>Федерации;</w:t>
      </w:r>
    </w:p>
    <w:p w:rsidR="0053747D" w:rsidRPr="00272F42" w:rsidRDefault="00272F42">
      <w:pPr>
        <w:pStyle w:val="ConsPlusNonformat"/>
        <w:jc w:val="both"/>
      </w:pPr>
      <w:r w:rsidRPr="00272F42">
        <w:t xml:space="preserve">  - установленном </w:t>
      </w:r>
      <w:r w:rsidRPr="00272F42">
        <w:t>пунктом  14  статьи  203.1</w:t>
      </w:r>
      <w:r w:rsidRPr="00272F42">
        <w:t xml:space="preserve">  Налогового кодекса Российской</w:t>
      </w:r>
    </w:p>
    <w:p w:rsidR="0053747D" w:rsidRPr="00272F42" w:rsidRDefault="00272F42">
      <w:pPr>
        <w:pStyle w:val="ConsPlusNonformat"/>
        <w:jc w:val="both"/>
      </w:pPr>
      <w:r w:rsidRPr="00272F42">
        <w:t>Федерации,</w:t>
      </w:r>
    </w:p>
    <w:p w:rsidR="0053747D" w:rsidRPr="00272F42" w:rsidRDefault="00272F42">
      <w:pPr>
        <w:pStyle w:val="ConsPlusNonformat"/>
        <w:jc w:val="both"/>
      </w:pPr>
      <w:r w:rsidRPr="00272F42">
        <w:t>в  случае,  если  решение  налогового  органа  будет отменено полность</w:t>
      </w:r>
      <w:r w:rsidRPr="00272F42">
        <w:t>ю или</w:t>
      </w:r>
    </w:p>
    <w:p w:rsidR="0053747D" w:rsidRPr="00272F42" w:rsidRDefault="00272F42">
      <w:pPr>
        <w:pStyle w:val="ConsPlusNonformat"/>
        <w:jc w:val="both"/>
      </w:pPr>
      <w:r w:rsidRPr="00272F42">
        <w:t>частично в случаях, предусмотренных</w:t>
      </w:r>
    </w:p>
    <w:p w:rsidR="0053747D" w:rsidRPr="00272F42" w:rsidRDefault="00272F42">
      <w:pPr>
        <w:pStyle w:val="ConsPlusNonformat"/>
        <w:jc w:val="both"/>
      </w:pPr>
      <w:r w:rsidRPr="00272F42">
        <w:t xml:space="preserve">  - </w:t>
      </w:r>
      <w:r w:rsidRPr="00272F42">
        <w:t>статьей 176.1</w:t>
      </w:r>
      <w:r w:rsidRPr="00272F42">
        <w:t xml:space="preserve"> Налогового кодекса Российской Фе</w:t>
      </w:r>
      <w:r w:rsidRPr="00272F42">
        <w:t>дерации</w:t>
      </w:r>
    </w:p>
    <w:p w:rsidR="0053747D" w:rsidRDefault="00272F42">
      <w:pPr>
        <w:pStyle w:val="ConsPlusNonformat"/>
        <w:jc w:val="both"/>
      </w:pPr>
      <w:r w:rsidRPr="00272F42">
        <w:t xml:space="preserve">  - </w:t>
      </w:r>
      <w:r w:rsidRPr="00272F42">
        <w:t>статьей 203.1</w:t>
      </w:r>
      <w:r w:rsidRPr="00272F42">
        <w:t xml:space="preserve"> Налогового кодекс</w:t>
      </w:r>
      <w:r w:rsidRPr="00272F42">
        <w:t>а Российской Федерации</w:t>
      </w:r>
      <w:r>
        <w:t>.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   ┌──┐</w:t>
      </w:r>
    </w:p>
    <w:p w:rsidR="0053747D" w:rsidRDefault="00272F42">
      <w:pPr>
        <w:pStyle w:val="ConsPlusNonformat"/>
        <w:jc w:val="both"/>
      </w:pPr>
      <w:r>
        <w:t>Вид представленного документа │1 │ 1 - банковская гарантия</w:t>
      </w:r>
    </w:p>
    <w:p w:rsidR="0053747D" w:rsidRDefault="00272F42">
      <w:pPr>
        <w:pStyle w:val="ConsPlusNonformat"/>
        <w:jc w:val="both"/>
      </w:pPr>
      <w:r>
        <w:t xml:space="preserve">                              │  │ 2 - договор поручительства</w:t>
      </w:r>
    </w:p>
    <w:p w:rsidR="0053747D" w:rsidRDefault="00272F42">
      <w:pPr>
        <w:pStyle w:val="ConsPlusNonformat"/>
        <w:jc w:val="both"/>
      </w:pPr>
      <w:r>
        <w:t xml:space="preserve">                              └──┘ 0 - при отсутствии необходимости</w:t>
      </w:r>
    </w:p>
    <w:p w:rsidR="0053747D" w:rsidRDefault="00272F42">
      <w:pPr>
        <w:pStyle w:val="ConsPlusNonformat"/>
        <w:jc w:val="both"/>
      </w:pPr>
      <w:r>
        <w:t xml:space="preserve">                                       в представлении документа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Достоверность и полноту сведений, указанных в настоящем</w:t>
      </w:r>
    </w:p>
    <w:p w:rsidR="0053747D" w:rsidRDefault="00272F42">
      <w:pPr>
        <w:pStyle w:val="ConsPlusNonformat"/>
        <w:jc w:val="both"/>
      </w:pPr>
      <w:r>
        <w:t xml:space="preserve">                          заявлении, подтверждаю: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┌───┐</w:t>
      </w:r>
    </w:p>
    <w:p w:rsidR="0053747D" w:rsidRDefault="00272F42">
      <w:pPr>
        <w:pStyle w:val="ConsPlusNonformat"/>
        <w:jc w:val="both"/>
      </w:pPr>
      <w:r>
        <w:t>│ 1 │ 1 - налогоплательщик</w:t>
      </w:r>
    </w:p>
    <w:p w:rsidR="0053747D" w:rsidRDefault="00272F42">
      <w:pPr>
        <w:pStyle w:val="ConsPlusNonformat"/>
        <w:jc w:val="both"/>
      </w:pPr>
      <w:r>
        <w:t>│   │ 2 - представитель налогоплательщик</w:t>
      </w:r>
      <w:r>
        <w:t>а</w:t>
      </w:r>
    </w:p>
    <w:p w:rsidR="0053747D" w:rsidRDefault="00272F42">
      <w:pPr>
        <w:pStyle w:val="ConsPlusNonformat"/>
        <w:jc w:val="both"/>
      </w:pPr>
      <w:r>
        <w:t>└───┘</w:t>
      </w:r>
    </w:p>
    <w:p w:rsidR="0053747D" w:rsidRDefault="00272F42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Фамилия    │                                                              │</w:t>
      </w:r>
    </w:p>
    <w:p w:rsidR="0053747D" w:rsidRDefault="00272F42">
      <w:pPr>
        <w:pStyle w:val="ConsPlusNonformat"/>
        <w:jc w:val="both"/>
      </w:pPr>
      <w:r>
        <w:t xml:space="preserve">           └──────────────────────────────────────────────────────────────┘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┌────────</w:t>
      </w:r>
      <w:r>
        <w:t>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Имя        │                                                              │</w:t>
      </w:r>
    </w:p>
    <w:p w:rsidR="0053747D" w:rsidRDefault="00272F42">
      <w:pPr>
        <w:pStyle w:val="ConsPlusNonformat"/>
        <w:jc w:val="both"/>
      </w:pPr>
      <w:r>
        <w:t xml:space="preserve">           └──────────────────────────────────────────────────────────────┘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┌────────────────────────────────────</w:t>
      </w:r>
      <w:r>
        <w:t>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Отчество   │                                                              │</w:t>
      </w:r>
    </w:p>
    <w:p w:rsidR="0053747D" w:rsidRDefault="00272F42">
      <w:pPr>
        <w:pStyle w:val="ConsPlusNonformat"/>
        <w:jc w:val="both"/>
      </w:pPr>
      <w:hyperlink w:anchor="P233" w:tooltip="&lt;8&gt; Отчество указывается при наличии.">
        <w:r w:rsidRPr="00272F42">
          <w:rPr>
            <w:color w:val="FFFFFF" w:themeColor="background1"/>
          </w:rPr>
          <w:t>&lt;8&gt;</w:t>
        </w:r>
      </w:hyperlink>
      <w:r>
        <w:t xml:space="preserve">        └──────────────────────────────────────────────────────────────┘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Номер</w:t>
      </w:r>
      <w:r>
        <w:t xml:space="preserve"> контактного телефона</w:t>
      </w:r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         +74951234567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Наименование    и    реквизиты    документа,   подтверждающего   полномочия</w:t>
      </w:r>
    </w:p>
    <w:p w:rsidR="0053747D" w:rsidRPr="00272F42" w:rsidRDefault="00272F42">
      <w:pPr>
        <w:pStyle w:val="ConsPlusNonformat"/>
        <w:jc w:val="both"/>
        <w:rPr>
          <w:color w:val="FFFFFF" w:themeColor="background1"/>
        </w:rPr>
      </w:pPr>
      <w:r>
        <w:t xml:space="preserve">представителя налогоплательщика </w:t>
      </w:r>
      <w:hyperlink w:anchor="P237" w:tooltip="&lt;10&gt; Для доверенности, совершенной в электронной форме в соответствии с положениями пункта 3 статьи 29 Налогового кодекса Российской Федерации, указывается GUID доверенности.">
        <w:r w:rsidRPr="00272F42">
          <w:rPr>
            <w:color w:val="FFFFFF" w:themeColor="background1"/>
          </w:rPr>
          <w:t>&lt;10&gt;</w:t>
        </w:r>
      </w:hyperlink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┌─────────────────────────────────────────────</w:t>
      </w:r>
      <w:r>
        <w:t>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53747D">
      <w:pPr>
        <w:pStyle w:val="ConsPlusNormal"/>
        <w:jc w:val="both"/>
      </w:pPr>
    </w:p>
    <w:p w:rsidR="0053747D" w:rsidRDefault="00272F42">
      <w:pPr>
        <w:pStyle w:val="ConsPlusNonformat"/>
        <w:jc w:val="both"/>
      </w:pPr>
      <w:r>
        <w:lastRenderedPageBreak/>
        <w:t xml:space="preserve">                          ┌────────────────────────────┐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 xml:space="preserve">                </w:t>
      </w:r>
      <w:r>
        <w:t xml:space="preserve">  ИНН     │         7727098760         │</w:t>
      </w:r>
    </w:p>
    <w:p w:rsidR="0053747D" w:rsidRDefault="00272F42">
      <w:pPr>
        <w:pStyle w:val="ConsPlusNonformat"/>
        <w:jc w:val="both"/>
      </w:pPr>
      <w:r>
        <w:t xml:space="preserve">                          └────────────────────────────┘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┌──────────────────┐      ┌─────┐</w:t>
      </w:r>
    </w:p>
    <w:p w:rsidR="0053747D" w:rsidRDefault="00272F42">
      <w:pPr>
        <w:pStyle w:val="ConsPlusNonformat"/>
        <w:jc w:val="both"/>
      </w:pPr>
      <w:r>
        <w:t xml:space="preserve">                  КПП </w:t>
      </w:r>
      <w:hyperlink w:anchor="P226" w:tooltip="&lt;1&gt; Указывается код причины постановки на учет, присвоенный организации при постановке на учет в налоговом органе по месту ее нахождения. Для организации, отнесенной в соответствии со статьей 83 Налогового кодекса Российской Федерации к категории крупнейших на">
        <w:r w:rsidRPr="00272F42">
          <w:rPr>
            <w:color w:val="FFFFFF" w:themeColor="background1"/>
          </w:rPr>
          <w:t>&lt;1&gt;</w:t>
        </w:r>
      </w:hyperlink>
      <w:r>
        <w:t xml:space="preserve"> │     772701001    │ Стр. │ 002 │</w:t>
      </w:r>
    </w:p>
    <w:p w:rsidR="0053747D" w:rsidRDefault="00272F42">
      <w:pPr>
        <w:pStyle w:val="ConsPlusNonformat"/>
        <w:jc w:val="both"/>
      </w:pPr>
      <w:r>
        <w:t xml:space="preserve"> </w:t>
      </w:r>
      <w:r>
        <w:t xml:space="preserve">                         └──────────────────┘      └─────┘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1. Сведения о возврате на счет налогоплательщика заявленной</w:t>
      </w:r>
    </w:p>
    <w:p w:rsidR="0053747D" w:rsidRDefault="00272F42">
      <w:pPr>
        <w:pStyle w:val="ConsPlusNonformat"/>
        <w:jc w:val="both"/>
      </w:pPr>
      <w:r>
        <w:t xml:space="preserve">        суммы налога на добавленную стоимость (акциза), подлежащей</w:t>
      </w:r>
    </w:p>
    <w:p w:rsidR="0053747D" w:rsidRDefault="00272F42">
      <w:pPr>
        <w:pStyle w:val="ConsPlusNonformat"/>
        <w:jc w:val="both"/>
      </w:pPr>
      <w:r>
        <w:t xml:space="preserve">                     возмещению в заявительном порядке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</w:t>
      </w:r>
      <w:r>
        <w:t xml:space="preserve">      ┌──────────────────┐</w:t>
      </w:r>
    </w:p>
    <w:p w:rsidR="0053747D" w:rsidRDefault="00272F42">
      <w:pPr>
        <w:pStyle w:val="ConsPlusNonformat"/>
        <w:jc w:val="both"/>
      </w:pPr>
      <w:r>
        <w:t>в размере  │      800 000     │ рублей</w:t>
      </w:r>
    </w:p>
    <w:p w:rsidR="0053747D" w:rsidRDefault="00272F42">
      <w:pPr>
        <w:pStyle w:val="ConsPlusNonformat"/>
        <w:jc w:val="both"/>
      </w:pPr>
      <w:r>
        <w:t xml:space="preserve">           └──────────────────┘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(цифрами)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1.1. Сведения о счете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Наименование банка</w:t>
      </w:r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Публичное акционерное общество "Сбербанк России"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┌──────────────┐</w:t>
      </w:r>
    </w:p>
    <w:p w:rsidR="0053747D" w:rsidRDefault="00272F42">
      <w:pPr>
        <w:pStyle w:val="ConsPlusNonformat"/>
        <w:jc w:val="both"/>
      </w:pPr>
      <w:r>
        <w:t>БИК        │   044525225  │</w:t>
      </w:r>
    </w:p>
    <w:p w:rsidR="0053747D" w:rsidRDefault="00272F42">
      <w:pPr>
        <w:pStyle w:val="ConsPlusNonformat"/>
        <w:jc w:val="both"/>
      </w:pPr>
      <w:r>
        <w:t xml:space="preserve">           └──────────────┘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</w:t>
      </w:r>
      <w:r>
        <w:t xml:space="preserve">                       ┌──────────────────────────────┐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Номер счета налогоплательщика для возврата │     40702810190388912345     │</w:t>
      </w:r>
    </w:p>
    <w:p w:rsidR="0053747D" w:rsidRDefault="00272F42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1.2. Сведения о лицевом счете бюджет</w:t>
      </w:r>
      <w:r>
        <w:t>ной организации,</w:t>
      </w:r>
    </w:p>
    <w:p w:rsidR="0053747D" w:rsidRDefault="00272F42">
      <w:pPr>
        <w:pStyle w:val="ConsPlusNonformat"/>
        <w:jc w:val="both"/>
      </w:pPr>
      <w:r>
        <w:t xml:space="preserve">              открытым в территориальных органах Федерального</w:t>
      </w:r>
    </w:p>
    <w:p w:rsidR="0053747D" w:rsidRDefault="00272F42">
      <w:pPr>
        <w:pStyle w:val="ConsPlusNonformat"/>
        <w:jc w:val="both"/>
      </w:pPr>
      <w:r>
        <w:t xml:space="preserve">           казначейства, финансовых органах субъектов Российской</w:t>
      </w:r>
    </w:p>
    <w:p w:rsidR="0053747D" w:rsidRDefault="00272F42">
      <w:pPr>
        <w:pStyle w:val="ConsPlusNonformat"/>
        <w:jc w:val="both"/>
      </w:pPr>
      <w:r>
        <w:t xml:space="preserve">              Федерации (муниципальных образований), органах</w:t>
      </w:r>
    </w:p>
    <w:p w:rsidR="0053747D" w:rsidRDefault="00272F42">
      <w:pPr>
        <w:pStyle w:val="ConsPlusNonformat"/>
        <w:jc w:val="both"/>
      </w:pPr>
      <w:r>
        <w:t xml:space="preserve">                 управления государственными внебюд</w:t>
      </w:r>
      <w:r>
        <w:t>жетными</w:t>
      </w:r>
    </w:p>
    <w:p w:rsidR="0053747D" w:rsidRPr="00272F42" w:rsidRDefault="00272F42">
      <w:pPr>
        <w:pStyle w:val="ConsPlusNonformat"/>
        <w:jc w:val="both"/>
        <w:rPr>
          <w:color w:val="FFFFFF" w:themeColor="background1"/>
        </w:rPr>
      </w:pPr>
      <w:r>
        <w:t xml:space="preserve">                     фондами Российской Федерации </w:t>
      </w:r>
      <w:hyperlink w:anchor="P238" w:tooltip="&lt;11&gt; Указывается при возврате на счета, открытые в органе, осуществляющем открытие и ведение лицевых счетов.">
        <w:r w:rsidRPr="00272F42">
          <w:rPr>
            <w:color w:val="FFFFFF" w:themeColor="background1"/>
          </w:rPr>
          <w:t>&lt;11&gt;</w:t>
        </w:r>
      </w:hyperlink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</w:t>
      </w:r>
      <w:r>
        <w:t>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└──</w:t>
      </w:r>
      <w:r>
        <w:t>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(наименование владельца счета)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                               ┌──────────────────────────────┐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 xml:space="preserve">Код бюджетной классификации получателя     │         </w:t>
      </w:r>
      <w:r>
        <w:t xml:space="preserve">                     │</w:t>
      </w:r>
    </w:p>
    <w:p w:rsidR="0053747D" w:rsidRDefault="00272F42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             ┌────────────────┐</w:t>
      </w:r>
    </w:p>
    <w:p w:rsidR="0053747D" w:rsidRDefault="00272F42">
      <w:pPr>
        <w:pStyle w:val="ConsPlusNonformat"/>
        <w:jc w:val="both"/>
      </w:pPr>
      <w:r>
        <w:t xml:space="preserve">Код по </w:t>
      </w:r>
      <w:r w:rsidRPr="00272F42">
        <w:t>ОКТМО</w:t>
      </w:r>
      <w:r>
        <w:t xml:space="preserve"> получателя                    │                │</w:t>
      </w:r>
    </w:p>
    <w:p w:rsidR="0053747D" w:rsidRDefault="00272F42">
      <w:pPr>
        <w:pStyle w:val="ConsPlusNonformat"/>
        <w:jc w:val="both"/>
      </w:pPr>
      <w:r>
        <w:t xml:space="preserve">                                           └────────────────┘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             ┌────────────────┐</w:t>
      </w:r>
    </w:p>
    <w:p w:rsidR="0053747D" w:rsidRDefault="00272F42">
      <w:pPr>
        <w:pStyle w:val="ConsPlusNonformat"/>
        <w:jc w:val="both"/>
      </w:pPr>
      <w:r>
        <w:t>Номер лицевого счета</w:t>
      </w:r>
      <w:r>
        <w:t xml:space="preserve"> получателя            │                │</w:t>
      </w:r>
    </w:p>
    <w:p w:rsidR="0053747D" w:rsidRDefault="00272F42">
      <w:pPr>
        <w:pStyle w:val="ConsPlusNonformat"/>
        <w:jc w:val="both"/>
      </w:pPr>
      <w:r>
        <w:t xml:space="preserve">                                           └────────────────┘</w:t>
      </w:r>
    </w:p>
    <w:p w:rsidR="0053747D" w:rsidRDefault="00272F42">
      <w:pPr>
        <w:pStyle w:val="ConsPlusNonformat"/>
        <w:jc w:val="both"/>
      </w:pPr>
      <w:r>
        <w:t>Назначение платежа</w:t>
      </w:r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 xml:space="preserve">│                                                        </w:t>
      </w:r>
      <w:r>
        <w:t xml:space="preserve">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lastRenderedPageBreak/>
        <w:t xml:space="preserve">        </w:t>
      </w:r>
      <w:r>
        <w:t xml:space="preserve"> 2. Остаток заявленной суммы налога (акциза) к возмещению</w:t>
      </w:r>
    </w:p>
    <w:p w:rsidR="0053747D" w:rsidRDefault="00272F42">
      <w:pPr>
        <w:pStyle w:val="ConsPlusNonformat"/>
        <w:jc w:val="both"/>
      </w:pPr>
      <w:r>
        <w:t xml:space="preserve">         из бюджета в заявительном порядке, не подлежащий возврату</w:t>
      </w:r>
    </w:p>
    <w:p w:rsidR="0053747D" w:rsidRDefault="00272F42">
      <w:pPr>
        <w:pStyle w:val="ConsPlusNonformat"/>
        <w:jc w:val="both"/>
      </w:pPr>
      <w:r>
        <w:t xml:space="preserve">                         на счет налогоплательщика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┌──────────────────┐</w:t>
      </w:r>
    </w:p>
    <w:p w:rsidR="0053747D" w:rsidRDefault="00272F42">
      <w:pPr>
        <w:pStyle w:val="ConsPlusNonformat"/>
        <w:jc w:val="both"/>
      </w:pPr>
      <w:r>
        <w:t>в размере  │        0         │ рублей</w:t>
      </w:r>
    </w:p>
    <w:p w:rsidR="0053747D" w:rsidRDefault="00272F42">
      <w:pPr>
        <w:pStyle w:val="ConsPlusNonformat"/>
        <w:jc w:val="both"/>
      </w:pPr>
      <w:r>
        <w:t xml:space="preserve">           └──────────────────┘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(цифрами)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3. Реквизиты банковской гарантии (гарантий) либо договора</w:t>
      </w:r>
    </w:p>
    <w:p w:rsidR="0053747D" w:rsidRDefault="00272F42">
      <w:pPr>
        <w:pStyle w:val="ConsPlusNonformat"/>
        <w:jc w:val="both"/>
      </w:pPr>
      <w:r>
        <w:t xml:space="preserve">                      (договоров) поручительства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┌──┐ ┌──┐ ┌──────┐       ┌─────────────────────────────────────┐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Дата       │24│.│07│.│ 2024 │</w:t>
      </w:r>
      <w:r>
        <w:t xml:space="preserve"> Номер │ ЭБГ-А(01)-2407-2024-0123            │</w:t>
      </w:r>
    </w:p>
    <w:p w:rsidR="0053747D" w:rsidRDefault="00272F42">
      <w:pPr>
        <w:pStyle w:val="ConsPlusNonformat"/>
        <w:jc w:val="both"/>
      </w:pPr>
      <w:r>
        <w:t xml:space="preserve">           └──┘ └──┘ └──────┘       └─────────────────────────────────────┘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      ┌──────────────────────────┐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сумма банковской гарантии (договора │         500 000          │ руб</w:t>
      </w:r>
      <w:r>
        <w:t>лей</w:t>
      </w:r>
    </w:p>
    <w:p w:rsidR="0053747D" w:rsidRDefault="00272F42">
      <w:pPr>
        <w:pStyle w:val="ConsPlusNonformat"/>
        <w:jc w:val="both"/>
      </w:pPr>
      <w:r>
        <w:t>поручительства) (цифрами)           └──────────────────────────┘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 ┌──┐ 1 - банк</w:t>
      </w:r>
    </w:p>
    <w:p w:rsidR="0053747D" w:rsidRDefault="00272F42">
      <w:pPr>
        <w:pStyle w:val="ConsPlusNonformat"/>
        <w:jc w:val="both"/>
      </w:pPr>
      <w:r>
        <w:t>Кем выдана: │1 │ 2 - филиал банка</w:t>
      </w:r>
    </w:p>
    <w:p w:rsidR="0053747D" w:rsidRDefault="00272F42">
      <w:pPr>
        <w:pStyle w:val="ConsPlusNonformat"/>
        <w:jc w:val="both"/>
      </w:pPr>
      <w:r>
        <w:t xml:space="preserve">            └──┘ 3 - иная  организация, предусмотренная  Налоговым </w:t>
      </w:r>
      <w:r w:rsidRPr="00272F42">
        <w:t>кодексом</w:t>
      </w:r>
    </w:p>
    <w:p w:rsidR="0053747D" w:rsidRDefault="00272F42">
      <w:pPr>
        <w:pStyle w:val="ConsPlusNonformat"/>
        <w:jc w:val="both"/>
      </w:pPr>
      <w:r>
        <w:t xml:space="preserve">                     Российской Федерации</w:t>
      </w:r>
    </w:p>
    <w:p w:rsidR="0053747D" w:rsidRDefault="00272F42">
      <w:pPr>
        <w:pStyle w:val="ConsPlusNonformat"/>
        <w:jc w:val="both"/>
      </w:pPr>
      <w:r>
        <w:t xml:space="preserve">    </w:t>
      </w:r>
      <w:r>
        <w:t xml:space="preserve">             4 - поручитель</w:t>
      </w:r>
    </w:p>
    <w:p w:rsidR="0053747D" w:rsidRDefault="00272F4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747D" w:rsidRDefault="00272F42">
      <w:pPr>
        <w:pStyle w:val="ConsPlusNonformat"/>
        <w:jc w:val="both"/>
      </w:pPr>
      <w:r>
        <w:t>│ Публичное акционерное общество "Сбербанк России"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│                                                                         │</w:t>
      </w:r>
    </w:p>
    <w:p w:rsidR="0053747D" w:rsidRDefault="00272F4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                 (наи</w:t>
      </w:r>
      <w:bookmarkStart w:id="0" w:name="_GoBack"/>
      <w:bookmarkEnd w:id="0"/>
      <w:r>
        <w:t>менование)</w:t>
      </w:r>
    </w:p>
    <w:p w:rsidR="0053747D" w:rsidRDefault="0053747D">
      <w:pPr>
        <w:pStyle w:val="ConsPlusNonformat"/>
        <w:jc w:val="both"/>
      </w:pPr>
    </w:p>
    <w:p w:rsidR="0053747D" w:rsidRDefault="00272F42">
      <w:pPr>
        <w:pStyle w:val="ConsPlusNonformat"/>
        <w:jc w:val="both"/>
      </w:pPr>
      <w:r>
        <w:t xml:space="preserve">           ┌──────────────┐</w:t>
      </w:r>
    </w:p>
    <w:p w:rsidR="0053747D" w:rsidRDefault="00272F42">
      <w:pPr>
        <w:pStyle w:val="ConsPlusNonformat"/>
        <w:jc w:val="both"/>
      </w:pPr>
      <w:r>
        <w:t>БИК        │   044525225  │</w:t>
      </w:r>
    </w:p>
    <w:p w:rsidR="0053747D" w:rsidRDefault="00272F42">
      <w:pPr>
        <w:pStyle w:val="ConsPlusNonformat"/>
        <w:jc w:val="both"/>
      </w:pPr>
      <w:r>
        <w:t xml:space="preserve">  </w:t>
      </w:r>
      <w:r>
        <w:t xml:space="preserve">         └──────────────┘</w:t>
      </w:r>
    </w:p>
    <w:p w:rsidR="0053747D" w:rsidRDefault="00272F42">
      <w:pPr>
        <w:pStyle w:val="ConsPlusNonformat"/>
        <w:jc w:val="both"/>
      </w:pPr>
      <w:r>
        <w:t xml:space="preserve">             ┌──────────────────┐               ┌───────────────────┐</w:t>
      </w:r>
    </w:p>
    <w:p w:rsidR="0053747D" w:rsidRDefault="00272F42">
      <w:pPr>
        <w:pStyle w:val="ConsPlusNonformat"/>
        <w:jc w:val="both"/>
      </w:pPr>
      <w:r>
        <w:t>ИНН гаранта  │    7707083893    │  КПП гаранта  │     773601001     │</w:t>
      </w:r>
    </w:p>
    <w:p w:rsidR="0053747D" w:rsidRDefault="00272F42">
      <w:pPr>
        <w:pStyle w:val="ConsPlusNonformat"/>
        <w:jc w:val="both"/>
      </w:pPr>
      <w:r>
        <w:t>(поручителя) └──────────────────┘  (поручителя) └───────────────────┘</w:t>
      </w:r>
    </w:p>
    <w:p w:rsidR="0053747D" w:rsidRDefault="0053747D">
      <w:pPr>
        <w:pStyle w:val="ConsPlusNormal"/>
        <w:jc w:val="both"/>
      </w:pPr>
    </w:p>
    <w:sectPr w:rsidR="0053747D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2F42">
      <w:r>
        <w:separator/>
      </w:r>
    </w:p>
  </w:endnote>
  <w:endnote w:type="continuationSeparator" w:id="0">
    <w:p w:rsidR="00000000" w:rsidRDefault="0027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2F42">
      <w:r>
        <w:separator/>
      </w:r>
    </w:p>
  </w:footnote>
  <w:footnote w:type="continuationSeparator" w:id="0">
    <w:p w:rsidR="00000000" w:rsidRDefault="0027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7D"/>
    <w:rsid w:val="00272F42"/>
    <w:rsid w:val="005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2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2F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F42"/>
  </w:style>
  <w:style w:type="paragraph" w:styleId="a7">
    <w:name w:val="footer"/>
    <w:basedOn w:val="a"/>
    <w:link w:val="a8"/>
    <w:uiPriority w:val="99"/>
    <w:unhideWhenUsed/>
    <w:rsid w:val="00272F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2F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2F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F42"/>
  </w:style>
  <w:style w:type="paragraph" w:styleId="a7">
    <w:name w:val="footer"/>
    <w:basedOn w:val="a"/>
    <w:link w:val="a8"/>
    <w:uiPriority w:val="99"/>
    <w:unhideWhenUsed/>
    <w:rsid w:val="00272F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о применении заявительного порядка возмещения НДС (акциза) (Форма по КНД 1151152) (образец заполнения)
(КонсультантПлюс, 2024)</vt:lpstr>
    </vt:vector>
  </TitlesOfParts>
  <Company>КонсультантПлюс Версия 4024.00.50</Company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о применении заявительного порядка возмещения НДС (акциза) (Форма по КНД 1151152) (образец заполнения)
(КонсультантПлюс, 2024)</dc:title>
  <dc:creator>Чепенко Александр</dc:creator>
  <cp:lastModifiedBy>Чепенко Александр</cp:lastModifiedBy>
  <cp:revision>2</cp:revision>
  <dcterms:created xsi:type="dcterms:W3CDTF">2024-11-26T11:58:00Z</dcterms:created>
  <dcterms:modified xsi:type="dcterms:W3CDTF">2024-11-26T11:58:00Z</dcterms:modified>
</cp:coreProperties>
</file>